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F7" w:rsidRDefault="00B522F7" w:rsidP="00B522F7">
      <w:pPr>
        <w:pStyle w:val="af2"/>
        <w:tabs>
          <w:tab w:val="left" w:pos="709"/>
        </w:tabs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Сафоновский филиал областного  государственного бюджетного профе</w:t>
      </w:r>
      <w:r>
        <w:rPr>
          <w:bCs/>
          <w:szCs w:val="28"/>
        </w:rPr>
        <w:t>с</w:t>
      </w:r>
      <w:r>
        <w:rPr>
          <w:bCs/>
          <w:szCs w:val="28"/>
        </w:rPr>
        <w:t xml:space="preserve">сионального образовательного учреждения </w:t>
      </w:r>
    </w:p>
    <w:p w:rsidR="00B522F7" w:rsidRDefault="00B522F7" w:rsidP="00B522F7">
      <w:pPr>
        <w:pStyle w:val="af2"/>
        <w:tabs>
          <w:tab w:val="left" w:pos="709"/>
        </w:tabs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«Смоленская академия профессионального образования»</w:t>
      </w:r>
    </w:p>
    <w:p w:rsidR="00B522F7" w:rsidRDefault="00B522F7" w:rsidP="00B522F7">
      <w:pPr>
        <w:pStyle w:val="af2"/>
        <w:tabs>
          <w:tab w:val="left" w:pos="709"/>
        </w:tabs>
        <w:spacing w:line="240" w:lineRule="auto"/>
        <w:ind w:firstLine="0"/>
        <w:jc w:val="center"/>
        <w:rPr>
          <w:bCs/>
          <w:szCs w:val="28"/>
        </w:rPr>
      </w:pPr>
      <w:r>
        <w:rPr>
          <w:szCs w:val="28"/>
        </w:rPr>
        <w:t>(Сафоновский филиал ОГБПОУ СмолАПО)</w:t>
      </w:r>
    </w:p>
    <w:p w:rsidR="009F2F5D" w:rsidRPr="009F2F5D" w:rsidRDefault="009F2F5D" w:rsidP="00B522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9F2F5D" w:rsidRPr="008B09B2" w:rsidRDefault="00A35776" w:rsidP="009F2F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B09B2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="00B522F7" w:rsidRPr="008B09B2">
        <w:rPr>
          <w:rFonts w:ascii="Times New Roman" w:hAnsi="Times New Roman" w:cs="Times New Roman"/>
          <w:b/>
          <w:sz w:val="28"/>
          <w:szCs w:val="28"/>
        </w:rPr>
        <w:t>практики по профилю специальности</w:t>
      </w:r>
    </w:p>
    <w:p w:rsidR="009F2F5D" w:rsidRDefault="009F2F5D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2F5D" w:rsidRPr="00B522F7" w:rsidRDefault="009F2F5D" w:rsidP="009F2F5D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F2F5D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A35776">
        <w:rPr>
          <w:rFonts w:ascii="Times New Roman" w:hAnsi="Times New Roman" w:cs="Times New Roman"/>
          <w:i/>
          <w:sz w:val="28"/>
          <w:szCs w:val="28"/>
        </w:rPr>
        <w:t xml:space="preserve"> 240125 </w:t>
      </w:r>
      <w:r w:rsidR="00B522F7" w:rsidRPr="00B522F7">
        <w:rPr>
          <w:rFonts w:ascii="Times New Roman" w:hAnsi="Times New Roman" w:cs="Times New Roman"/>
          <w:i/>
          <w:sz w:val="28"/>
          <w:szCs w:val="28"/>
        </w:rPr>
        <w:t xml:space="preserve"> Технология </w:t>
      </w:r>
      <w:r w:rsidR="00A35776">
        <w:rPr>
          <w:rFonts w:ascii="Times New Roman" w:hAnsi="Times New Roman" w:cs="Times New Roman"/>
          <w:i/>
          <w:sz w:val="28"/>
          <w:szCs w:val="28"/>
        </w:rPr>
        <w:t xml:space="preserve"> производства и переработки</w:t>
      </w:r>
      <w:r w:rsidR="00571E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35776">
        <w:rPr>
          <w:rFonts w:ascii="Times New Roman" w:hAnsi="Times New Roman" w:cs="Times New Roman"/>
          <w:i/>
          <w:sz w:val="28"/>
          <w:szCs w:val="28"/>
        </w:rPr>
        <w:t>пластических масс и эластомеров</w:t>
      </w:r>
    </w:p>
    <w:p w:rsidR="00B522F7" w:rsidRDefault="00B522F7" w:rsidP="009F2F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2F5D" w:rsidRPr="009F2F5D" w:rsidRDefault="009F2F5D" w:rsidP="009F2F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2F5D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B522F7">
        <w:rPr>
          <w:rFonts w:ascii="Times New Roman" w:hAnsi="Times New Roman" w:cs="Times New Roman"/>
          <w:sz w:val="28"/>
          <w:szCs w:val="28"/>
        </w:rPr>
        <w:t>базовой</w:t>
      </w:r>
      <w:r w:rsidRPr="009F2F5D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F5D" w:rsidRPr="009F2F5D" w:rsidRDefault="009F2F5D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2F7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22F7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22F7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22F7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22F7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2F5D" w:rsidRPr="009F2F5D" w:rsidRDefault="00B522F7" w:rsidP="009F2F5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Сафоново</w:t>
      </w:r>
      <w:r w:rsidR="009F2F5D" w:rsidRPr="009F2F5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B522F7" w:rsidRPr="00FA6DC4" w:rsidRDefault="00B23D14" w:rsidP="0091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практики по профилю специальности </w:t>
      </w:r>
      <w:r w:rsidRPr="00FA6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6DC4">
        <w:rPr>
          <w:rFonts w:ascii="Times New Roman" w:hAnsi="Times New Roman" w:cs="Times New Roman"/>
          <w:sz w:val="28"/>
          <w:szCs w:val="28"/>
        </w:rPr>
        <w:t>разработана на осн</w:t>
      </w:r>
      <w:r w:rsidRPr="00FA6DC4">
        <w:rPr>
          <w:rFonts w:ascii="Times New Roman" w:hAnsi="Times New Roman" w:cs="Times New Roman"/>
          <w:sz w:val="28"/>
          <w:szCs w:val="28"/>
        </w:rPr>
        <w:t>о</w:t>
      </w:r>
      <w:r w:rsidRPr="00FA6DC4">
        <w:rPr>
          <w:rFonts w:ascii="Times New Roman" w:hAnsi="Times New Roman" w:cs="Times New Roman"/>
          <w:sz w:val="28"/>
          <w:szCs w:val="28"/>
        </w:rPr>
        <w:t xml:space="preserve">ве Федерального государственного образовательного стандарта среднего профессионального образования по специальности </w:t>
      </w:r>
      <w:r w:rsidR="00823583" w:rsidRPr="00FA6DC4">
        <w:rPr>
          <w:rFonts w:ascii="Times New Roman" w:hAnsi="Times New Roman" w:cs="Times New Roman"/>
          <w:sz w:val="28"/>
          <w:szCs w:val="28"/>
        </w:rPr>
        <w:t xml:space="preserve"> 240125  Технология  производства и переработки пластических масс и эластомеров</w:t>
      </w:r>
    </w:p>
    <w:p w:rsidR="00B23D14" w:rsidRPr="00FA6DC4" w:rsidRDefault="00B23D14" w:rsidP="009110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2F7" w:rsidRPr="00FA6DC4" w:rsidRDefault="00B23D14" w:rsidP="00911053">
      <w:pPr>
        <w:pStyle w:val="af2"/>
        <w:tabs>
          <w:tab w:val="left" w:pos="709"/>
        </w:tabs>
        <w:spacing w:line="240" w:lineRule="auto"/>
        <w:ind w:firstLine="709"/>
        <w:rPr>
          <w:bCs/>
          <w:szCs w:val="28"/>
        </w:rPr>
      </w:pPr>
      <w:r w:rsidRPr="00FA6DC4">
        <w:rPr>
          <w:szCs w:val="28"/>
        </w:rPr>
        <w:t>Организация-разработчик:</w:t>
      </w:r>
      <w:r w:rsidR="00B522F7" w:rsidRPr="00FA6DC4">
        <w:rPr>
          <w:szCs w:val="28"/>
        </w:rPr>
        <w:t xml:space="preserve"> </w:t>
      </w:r>
      <w:r w:rsidR="00B522F7" w:rsidRPr="00FA6DC4">
        <w:rPr>
          <w:bCs/>
          <w:szCs w:val="28"/>
        </w:rPr>
        <w:t>Сафоновский филиал областного  госуда</w:t>
      </w:r>
      <w:r w:rsidR="00B522F7" w:rsidRPr="00FA6DC4">
        <w:rPr>
          <w:bCs/>
          <w:szCs w:val="28"/>
        </w:rPr>
        <w:t>р</w:t>
      </w:r>
      <w:r w:rsidR="00B522F7" w:rsidRPr="00FA6DC4">
        <w:rPr>
          <w:bCs/>
          <w:szCs w:val="28"/>
        </w:rPr>
        <w:t>ственного бюджетного профессионального образовательного учреждения «Смоленская академия профессионального образования»</w:t>
      </w:r>
    </w:p>
    <w:p w:rsidR="00B23D14" w:rsidRPr="00FA6DC4" w:rsidRDefault="00B23D14" w:rsidP="00911053">
      <w:pPr>
        <w:pStyle w:val="af2"/>
        <w:tabs>
          <w:tab w:val="left" w:pos="709"/>
        </w:tabs>
        <w:spacing w:line="240" w:lineRule="auto"/>
        <w:ind w:firstLine="0"/>
        <w:jc w:val="center"/>
        <w:rPr>
          <w:szCs w:val="28"/>
        </w:rPr>
      </w:pPr>
    </w:p>
    <w:p w:rsidR="00B23D14" w:rsidRPr="00FA6DC4" w:rsidRDefault="00B23D14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857581" w:rsidRPr="00FA6DC4" w:rsidRDefault="00823583" w:rsidP="00911053">
      <w:pPr>
        <w:pStyle w:val="af2"/>
        <w:tabs>
          <w:tab w:val="left" w:pos="709"/>
        </w:tabs>
        <w:spacing w:line="240" w:lineRule="auto"/>
        <w:ind w:firstLine="0"/>
        <w:rPr>
          <w:bCs/>
          <w:szCs w:val="28"/>
        </w:rPr>
      </w:pPr>
      <w:r w:rsidRPr="00FA6DC4">
        <w:rPr>
          <w:i/>
          <w:szCs w:val="28"/>
        </w:rPr>
        <w:t>Бовтунова Т.Н.</w:t>
      </w:r>
      <w:r w:rsidR="00B522F7" w:rsidRPr="00FA6DC4">
        <w:rPr>
          <w:i/>
          <w:szCs w:val="28"/>
        </w:rPr>
        <w:t>.</w:t>
      </w:r>
      <w:r w:rsidR="00B23D14" w:rsidRPr="00FA6DC4">
        <w:rPr>
          <w:szCs w:val="28"/>
        </w:rPr>
        <w:t xml:space="preserve">, преподаватель </w:t>
      </w:r>
      <w:r w:rsidR="00B522F7" w:rsidRPr="00FA6DC4">
        <w:rPr>
          <w:szCs w:val="28"/>
        </w:rPr>
        <w:t>Сафоновского филиала</w:t>
      </w:r>
      <w:r w:rsidR="00B23D14" w:rsidRPr="00FA6DC4">
        <w:rPr>
          <w:szCs w:val="28"/>
        </w:rPr>
        <w:t xml:space="preserve"> </w:t>
      </w:r>
      <w:r w:rsidR="00857581" w:rsidRPr="00FA6DC4">
        <w:rPr>
          <w:bCs/>
          <w:szCs w:val="28"/>
        </w:rPr>
        <w:t>областного  госуда</w:t>
      </w:r>
      <w:r w:rsidR="00857581" w:rsidRPr="00FA6DC4">
        <w:rPr>
          <w:bCs/>
          <w:szCs w:val="28"/>
        </w:rPr>
        <w:t>р</w:t>
      </w:r>
      <w:r w:rsidR="00857581" w:rsidRPr="00FA6DC4">
        <w:rPr>
          <w:bCs/>
          <w:szCs w:val="28"/>
        </w:rPr>
        <w:t>ственного бюджетного профессионального образовательного учреждения «Смоленская академия профессионального образования»</w:t>
      </w:r>
    </w:p>
    <w:p w:rsidR="00B23D14" w:rsidRPr="00FA6DC4" w:rsidRDefault="00B23D14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D14" w:rsidRPr="00FA6DC4" w:rsidRDefault="00B23D14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 xml:space="preserve">Согласовано с работодателем </w:t>
      </w:r>
      <w:r w:rsidR="00823583" w:rsidRPr="00FA6DC4">
        <w:rPr>
          <w:rFonts w:ascii="Times New Roman" w:hAnsi="Times New Roman" w:cs="Times New Roman"/>
          <w:i/>
          <w:sz w:val="28"/>
          <w:szCs w:val="28"/>
        </w:rPr>
        <w:t xml:space="preserve"> ОАО»Авангард»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D06" w:rsidRPr="00FA6DC4" w:rsidRDefault="00857581" w:rsidP="0055283F">
      <w:pPr>
        <w:widowControl w:val="0"/>
        <w:tabs>
          <w:tab w:val="center" w:pos="4678"/>
        </w:tabs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 xml:space="preserve">Утверждена научно-методическим советом </w:t>
      </w:r>
      <w:r w:rsidR="002E6D06" w:rsidRPr="00FA6DC4">
        <w:rPr>
          <w:rFonts w:ascii="Times New Roman" w:hAnsi="Times New Roman" w:cs="Times New Roman"/>
          <w:color w:val="000000"/>
          <w:sz w:val="28"/>
          <w:szCs w:val="28"/>
        </w:rPr>
        <w:t xml:space="preserve">ОГБПОУ  СмолАПО 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>Протокол № ______ от «_____»___________20___ г.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581" w:rsidRPr="00FA6DC4" w:rsidRDefault="00857581" w:rsidP="0055283F">
      <w:pPr>
        <w:widowControl w:val="0"/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FA6DC4">
        <w:rPr>
          <w:rFonts w:ascii="Times New Roman" w:hAnsi="Times New Roman" w:cs="Times New Roman"/>
          <w:color w:val="000000"/>
          <w:sz w:val="28"/>
          <w:szCs w:val="28"/>
        </w:rPr>
        <w:t>Рассмотрена методическим советом Сафоновского филиала ОГБПОУ  См</w:t>
      </w:r>
      <w:r w:rsidRPr="00FA6DC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FA6DC4">
        <w:rPr>
          <w:rFonts w:ascii="Times New Roman" w:hAnsi="Times New Roman" w:cs="Times New Roman"/>
          <w:color w:val="000000"/>
          <w:sz w:val="28"/>
          <w:szCs w:val="28"/>
        </w:rPr>
        <w:t xml:space="preserve">лАПО 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>Протокол № ______ от «_____»___________20___ г.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 xml:space="preserve">Заместитель директора ____________ </w:t>
      </w:r>
      <w:r w:rsidRPr="00FA6DC4">
        <w:rPr>
          <w:rFonts w:ascii="Times New Roman" w:hAnsi="Times New Roman" w:cs="Times New Roman"/>
          <w:i/>
          <w:sz w:val="28"/>
          <w:szCs w:val="28"/>
        </w:rPr>
        <w:t>/Г.Л. Полежаева/</w:t>
      </w:r>
    </w:p>
    <w:p w:rsidR="00857581" w:rsidRPr="00FA6DC4" w:rsidRDefault="00857581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D14" w:rsidRPr="00FA6DC4" w:rsidRDefault="00B23D14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 xml:space="preserve">Рассмотрено на заседании </w:t>
      </w:r>
      <w:r w:rsidR="00B522F7" w:rsidRPr="00FA6DC4">
        <w:rPr>
          <w:rFonts w:ascii="Times New Roman" w:hAnsi="Times New Roman" w:cs="Times New Roman"/>
          <w:sz w:val="28"/>
          <w:szCs w:val="28"/>
        </w:rPr>
        <w:t>цикловой комиссии химико-технологических ди</w:t>
      </w:r>
      <w:r w:rsidR="00B522F7" w:rsidRPr="00FA6DC4">
        <w:rPr>
          <w:rFonts w:ascii="Times New Roman" w:hAnsi="Times New Roman" w:cs="Times New Roman"/>
          <w:sz w:val="28"/>
          <w:szCs w:val="28"/>
        </w:rPr>
        <w:t>с</w:t>
      </w:r>
      <w:r w:rsidR="00B522F7" w:rsidRPr="00FA6DC4">
        <w:rPr>
          <w:rFonts w:ascii="Times New Roman" w:hAnsi="Times New Roman" w:cs="Times New Roman"/>
          <w:sz w:val="28"/>
          <w:szCs w:val="28"/>
        </w:rPr>
        <w:t>циплин</w:t>
      </w:r>
    </w:p>
    <w:p w:rsidR="00B23D14" w:rsidRPr="00FA6DC4" w:rsidRDefault="00B23D14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>Протокол № ______ от «_____»___________20___ г.</w:t>
      </w:r>
    </w:p>
    <w:p w:rsidR="00B23D14" w:rsidRPr="00FA6DC4" w:rsidRDefault="00B522F7" w:rsidP="009110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6DC4">
        <w:rPr>
          <w:rFonts w:ascii="Times New Roman" w:hAnsi="Times New Roman" w:cs="Times New Roman"/>
          <w:sz w:val="28"/>
          <w:szCs w:val="28"/>
        </w:rPr>
        <w:t>Председатель ЦК</w:t>
      </w:r>
      <w:r w:rsidR="00B23D14" w:rsidRPr="00FA6DC4">
        <w:rPr>
          <w:rFonts w:ascii="Times New Roman" w:hAnsi="Times New Roman" w:cs="Times New Roman"/>
          <w:sz w:val="28"/>
          <w:szCs w:val="28"/>
        </w:rPr>
        <w:t xml:space="preserve"> ____________ </w:t>
      </w:r>
      <w:r w:rsidR="00B23D14" w:rsidRPr="00FA6DC4">
        <w:rPr>
          <w:rFonts w:ascii="Times New Roman" w:hAnsi="Times New Roman" w:cs="Times New Roman"/>
          <w:i/>
          <w:sz w:val="28"/>
          <w:szCs w:val="28"/>
        </w:rPr>
        <w:t>/</w:t>
      </w:r>
      <w:r w:rsidRPr="00FA6DC4">
        <w:rPr>
          <w:rFonts w:ascii="Times New Roman" w:hAnsi="Times New Roman" w:cs="Times New Roman"/>
          <w:i/>
          <w:sz w:val="28"/>
          <w:szCs w:val="28"/>
        </w:rPr>
        <w:t>Г.В. Никулина</w:t>
      </w:r>
      <w:r w:rsidR="00B23D14" w:rsidRPr="00FA6DC4">
        <w:rPr>
          <w:rFonts w:ascii="Times New Roman" w:hAnsi="Times New Roman" w:cs="Times New Roman"/>
          <w:i/>
          <w:sz w:val="28"/>
          <w:szCs w:val="28"/>
        </w:rPr>
        <w:t>/</w:t>
      </w:r>
    </w:p>
    <w:tbl>
      <w:tblPr>
        <w:tblW w:w="0" w:type="auto"/>
        <w:tblLook w:val="01E0"/>
      </w:tblPr>
      <w:tblGrid>
        <w:gridCol w:w="9570"/>
      </w:tblGrid>
      <w:tr w:rsidR="00857581" w:rsidRPr="00FA6DC4" w:rsidTr="00857581">
        <w:tc>
          <w:tcPr>
            <w:tcW w:w="9570" w:type="dxa"/>
          </w:tcPr>
          <w:p w:rsidR="00857581" w:rsidRPr="00FA6DC4" w:rsidRDefault="00857581" w:rsidP="0055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22F7" w:rsidRPr="00FA6DC4" w:rsidTr="00DD4F7B">
        <w:tc>
          <w:tcPr>
            <w:tcW w:w="9570" w:type="dxa"/>
          </w:tcPr>
          <w:p w:rsidR="00B522F7" w:rsidRPr="00FA6DC4" w:rsidRDefault="00B522F7" w:rsidP="0055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6D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Рецензент__</w:t>
            </w:r>
            <w:r w:rsidRPr="00FA6DC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57581" w:rsidRPr="00FA6DC4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  <w:r w:rsidR="00823583" w:rsidRPr="00FA6D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Г.В. Никулина </w:t>
            </w:r>
            <w:r w:rsidR="00857581" w:rsidRPr="00FA6D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522F7" w:rsidRPr="00FA6DC4" w:rsidRDefault="00B522F7" w:rsidP="0055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A6DC4">
              <w:rPr>
                <w:rFonts w:ascii="Times New Roman" w:hAnsi="Times New Roman" w:cs="Times New Roman"/>
                <w:sz w:val="28"/>
                <w:szCs w:val="28"/>
              </w:rPr>
              <w:t>преподаватель Сафоновского филиала ОГБОУ СПО «Смоленский промы</w:t>
            </w:r>
            <w:r w:rsidRPr="00FA6DC4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A6DC4">
              <w:rPr>
                <w:rFonts w:ascii="Times New Roman" w:hAnsi="Times New Roman" w:cs="Times New Roman"/>
                <w:sz w:val="28"/>
                <w:szCs w:val="28"/>
              </w:rPr>
              <w:t>ленно-экономический колледж»</w:t>
            </w:r>
          </w:p>
          <w:p w:rsidR="00B522F7" w:rsidRPr="00FA6DC4" w:rsidRDefault="00B522F7" w:rsidP="0055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522F7" w:rsidRPr="00857581" w:rsidTr="00DD4F7B">
        <w:tc>
          <w:tcPr>
            <w:tcW w:w="9570" w:type="dxa"/>
          </w:tcPr>
          <w:p w:rsidR="00B522F7" w:rsidRPr="00FA6DC4" w:rsidRDefault="00B522F7" w:rsidP="009110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FA6DC4">
              <w:rPr>
                <w:b w:val="0"/>
                <w:color w:val="000000"/>
                <w:sz w:val="28"/>
                <w:szCs w:val="28"/>
              </w:rPr>
              <w:t>Рецензент__</w:t>
            </w:r>
            <w:r w:rsidRPr="00FA6DC4">
              <w:rPr>
                <w:b w:val="0"/>
                <w:sz w:val="28"/>
                <w:szCs w:val="28"/>
              </w:rPr>
              <w:t>____</w:t>
            </w:r>
            <w:r w:rsidR="00857581" w:rsidRPr="00FA6DC4">
              <w:rPr>
                <w:b w:val="0"/>
                <w:sz w:val="28"/>
                <w:szCs w:val="28"/>
              </w:rPr>
              <w:t xml:space="preserve">/ </w:t>
            </w:r>
            <w:r w:rsidR="00823583" w:rsidRPr="00FA6DC4">
              <w:rPr>
                <w:b w:val="0"/>
                <w:i/>
                <w:sz w:val="28"/>
                <w:szCs w:val="28"/>
              </w:rPr>
              <w:t xml:space="preserve"> В.С.Сидоренкова /</w:t>
            </w:r>
          </w:p>
          <w:p w:rsidR="00B522F7" w:rsidRPr="00857581" w:rsidRDefault="00037998" w:rsidP="009110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6DC4">
              <w:rPr>
                <w:rFonts w:ascii="Times New Roman" w:hAnsi="Times New Roman" w:cs="Times New Roman"/>
                <w:sz w:val="28"/>
                <w:szCs w:val="28"/>
              </w:rPr>
              <w:t xml:space="preserve"> Главный химик ОАО»Авангард»</w:t>
            </w:r>
          </w:p>
          <w:p w:rsidR="00B522F7" w:rsidRPr="00857581" w:rsidRDefault="00B522F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5539B" w:rsidRDefault="0005539B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E7FF3" w:rsidRDefault="00CE7FF3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E6D06" w:rsidRDefault="002E6D06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97662F" w:rsidRDefault="0097662F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dt>
      <w:sdtPr>
        <w:id w:val="39935044"/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371707" w:rsidRPr="0038770C" w:rsidRDefault="00371707" w:rsidP="00371707">
          <w:pPr>
            <w:spacing w:line="360" w:lineRule="auto"/>
            <w:ind w:firstLine="709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38770C">
            <w:rPr>
              <w:rFonts w:ascii="Times New Roman" w:hAnsi="Times New Roman" w:cs="Times New Roman"/>
              <w:b/>
              <w:bCs/>
              <w:sz w:val="28"/>
              <w:szCs w:val="28"/>
            </w:rPr>
            <w:t>Содержание</w:t>
          </w:r>
        </w:p>
        <w:p w:rsidR="0038770C" w:rsidRPr="006B1753" w:rsidRDefault="001E1AC8">
          <w:pPr>
            <w:pStyle w:val="12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B175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6012F" w:rsidRPr="006B175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B175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:rsidR="0038770C" w:rsidRPr="006B1753" w:rsidRDefault="001E1AC8">
          <w:pPr>
            <w:pStyle w:val="12"/>
            <w:tabs>
              <w:tab w:val="left" w:pos="440"/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3" w:history="1"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1.</w:t>
            </w:r>
            <w:r w:rsidR="0038770C" w:rsidRPr="006B175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Паспорт программы практики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4195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4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1.1. Область</w:t>
            </w:r>
            <w:r w:rsidR="0038770C" w:rsidRPr="006B1753">
              <w:rPr>
                <w:rStyle w:val="a4"/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 </w:t>
            </w:r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применения  программы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5C4195" w:rsidRPr="006B1753">
            <w:rPr>
              <w:rFonts w:ascii="Times New Roman" w:hAnsi="Times New Roman" w:cs="Times New Roman"/>
              <w:noProof/>
              <w:sz w:val="28"/>
              <w:szCs w:val="28"/>
            </w:rPr>
            <w:t xml:space="preserve"> 4</w:t>
          </w:r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5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1.2. Место практики в структуре ОПОП СПО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4195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6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1.3. Количество часов на освоение программы практики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C4195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38770C" w:rsidRPr="006B1753" w:rsidRDefault="001E1AC8">
          <w:pPr>
            <w:pStyle w:val="12"/>
            <w:tabs>
              <w:tab w:val="left" w:pos="440"/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7" w:history="1"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2.</w:t>
            </w:r>
            <w:r w:rsidR="0038770C" w:rsidRPr="006B175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Содержание практики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B081E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8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2.1. Цели практики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B081E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39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2.2. Виды работ, выполняемые в период практики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  <w:r w:rsidR="00CE19CD" w:rsidRPr="00CE19CD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:rsidR="0038770C" w:rsidRPr="006B1753" w:rsidRDefault="001E1AC8">
          <w:pPr>
            <w:pStyle w:val="21"/>
            <w:tabs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40" w:history="1">
            <w:r w:rsidR="0038770C" w:rsidRPr="006B1753">
              <w:rPr>
                <w:rStyle w:val="a4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2.3. Промежуточная аттестация по практике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19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38770C" w:rsidRPr="006B1753" w:rsidRDefault="001E1AC8">
          <w:pPr>
            <w:pStyle w:val="12"/>
            <w:tabs>
              <w:tab w:val="left" w:pos="440"/>
              <w:tab w:val="right" w:leader="dot" w:pos="934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388471741" w:history="1"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3.</w:t>
            </w:r>
            <w:r w:rsidR="0038770C" w:rsidRPr="006B175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38770C" w:rsidRPr="006B1753">
              <w:rPr>
                <w:rStyle w:val="a4"/>
                <w:rFonts w:ascii="Times New Roman" w:eastAsia="Calibri" w:hAnsi="Times New Roman" w:cs="Times New Roman"/>
                <w:noProof/>
                <w:color w:val="auto"/>
                <w:sz w:val="28"/>
                <w:szCs w:val="28"/>
              </w:rPr>
              <w:t>Информационное обеспечение</w:t>
            </w:r>
            <w:r w:rsidR="0038770C" w:rsidRPr="006B175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E19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A6012F" w:rsidRPr="006B1753" w:rsidRDefault="001E1AC8">
          <w:pPr>
            <w:rPr>
              <w:rFonts w:ascii="Times New Roman" w:hAnsi="Times New Roman" w:cs="Times New Roman"/>
              <w:sz w:val="28"/>
              <w:szCs w:val="28"/>
            </w:rPr>
          </w:pPr>
          <w:r w:rsidRPr="006B175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A6012F" w:rsidRDefault="00A6012F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E361B4" w:rsidRPr="00B96330" w:rsidRDefault="00B96330" w:rsidP="0038770C">
      <w:pPr>
        <w:pStyle w:val="1"/>
        <w:keepNext/>
        <w:autoSpaceDE w:val="0"/>
        <w:autoSpaceDN w:val="0"/>
        <w:spacing w:before="0" w:beforeAutospacing="0" w:after="0" w:afterAutospacing="0" w:line="360" w:lineRule="auto"/>
        <w:ind w:firstLine="709"/>
        <w:rPr>
          <w:rFonts w:eastAsia="Calibri"/>
          <w:bCs w:val="0"/>
          <w:kern w:val="0"/>
          <w:sz w:val="28"/>
          <w:szCs w:val="28"/>
        </w:rPr>
      </w:pPr>
      <w:bookmarkStart w:id="1" w:name="_Toc388471732"/>
      <w:r>
        <w:rPr>
          <w:rFonts w:eastAsia="Calibri"/>
          <w:bCs w:val="0"/>
          <w:kern w:val="0"/>
          <w:sz w:val="28"/>
          <w:szCs w:val="28"/>
        </w:rPr>
        <w:lastRenderedPageBreak/>
        <w:t>Пояснительная записка</w:t>
      </w:r>
      <w:bookmarkEnd w:id="1"/>
    </w:p>
    <w:p w:rsidR="006F5566" w:rsidRDefault="00B96330" w:rsidP="009E3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44">
        <w:rPr>
          <w:rFonts w:ascii="Times New Roman" w:hAnsi="Times New Roman" w:cs="Times New Roman"/>
          <w:color w:val="000000"/>
          <w:spacing w:val="-8"/>
          <w:sz w:val="28"/>
        </w:rPr>
        <w:t>Практика по профилю специальности</w:t>
      </w:r>
      <w:r w:rsidRPr="00D53A17">
        <w:rPr>
          <w:rFonts w:ascii="Times New Roman" w:hAnsi="Times New Roman" w:cs="Times New Roman"/>
          <w:b/>
          <w:i/>
          <w:color w:val="000000"/>
          <w:spacing w:val="-8"/>
          <w:sz w:val="28"/>
        </w:rPr>
        <w:t xml:space="preserve"> </w:t>
      </w:r>
      <w:r w:rsidR="00CB1300" w:rsidRPr="00D53A17">
        <w:rPr>
          <w:rFonts w:ascii="Times New Roman" w:hAnsi="Times New Roman" w:cs="Times New Roman"/>
          <w:color w:val="000000"/>
          <w:spacing w:val="-8"/>
          <w:sz w:val="28"/>
        </w:rPr>
        <w:t xml:space="preserve">проводится в соответствии с </w:t>
      </w:r>
      <w:r w:rsidR="00CB1300" w:rsidRPr="00D53A17">
        <w:rPr>
          <w:rFonts w:ascii="Times New Roman" w:hAnsi="Times New Roman" w:cs="Times New Roman"/>
          <w:sz w:val="28"/>
          <w:szCs w:val="28"/>
        </w:rPr>
        <w:t>Пол</w:t>
      </w:r>
      <w:r w:rsidR="00CB1300" w:rsidRPr="00D53A17">
        <w:rPr>
          <w:rFonts w:ascii="Times New Roman" w:hAnsi="Times New Roman" w:cs="Times New Roman"/>
          <w:sz w:val="28"/>
          <w:szCs w:val="28"/>
        </w:rPr>
        <w:t>о</w:t>
      </w:r>
      <w:r w:rsidR="00CB1300" w:rsidRPr="00D53A17">
        <w:rPr>
          <w:rFonts w:ascii="Times New Roman" w:hAnsi="Times New Roman" w:cs="Times New Roman"/>
          <w:sz w:val="28"/>
          <w:szCs w:val="28"/>
        </w:rPr>
        <w:t xml:space="preserve">жением </w:t>
      </w:r>
      <w:r w:rsidR="00D53A17" w:rsidRPr="00D53A17">
        <w:rPr>
          <w:rFonts w:ascii="Times New Roman" w:hAnsi="Times New Roman" w:cs="Times New Roman"/>
          <w:sz w:val="28"/>
          <w:szCs w:val="28"/>
        </w:rPr>
        <w:t xml:space="preserve">о практике студентов, осваивающих основные профессиональные образовательные программы среднего профессионального образования в </w:t>
      </w:r>
      <w:r w:rsidR="00857581">
        <w:rPr>
          <w:rFonts w:ascii="Times New Roman" w:hAnsi="Times New Roman" w:cs="Times New Roman"/>
          <w:sz w:val="28"/>
          <w:szCs w:val="28"/>
        </w:rPr>
        <w:t>С</w:t>
      </w:r>
      <w:r w:rsidR="00857581">
        <w:rPr>
          <w:rFonts w:ascii="Times New Roman" w:hAnsi="Times New Roman" w:cs="Times New Roman"/>
          <w:sz w:val="28"/>
          <w:szCs w:val="28"/>
        </w:rPr>
        <w:t>а</w:t>
      </w:r>
      <w:r w:rsidR="00857581">
        <w:rPr>
          <w:rFonts w:ascii="Times New Roman" w:hAnsi="Times New Roman" w:cs="Times New Roman"/>
          <w:sz w:val="28"/>
          <w:szCs w:val="28"/>
        </w:rPr>
        <w:t xml:space="preserve">фоновском филиале </w:t>
      </w:r>
      <w:r w:rsidR="00D53A17" w:rsidRPr="00D53A17">
        <w:rPr>
          <w:rFonts w:ascii="Times New Roman" w:hAnsi="Times New Roman" w:cs="Times New Roman"/>
          <w:sz w:val="28"/>
          <w:szCs w:val="28"/>
        </w:rPr>
        <w:t>ОГБ</w:t>
      </w:r>
      <w:r w:rsidR="006F5566">
        <w:rPr>
          <w:rFonts w:ascii="Times New Roman" w:hAnsi="Times New Roman" w:cs="Times New Roman"/>
          <w:sz w:val="28"/>
          <w:szCs w:val="28"/>
        </w:rPr>
        <w:t>П</w:t>
      </w:r>
      <w:r w:rsidR="00D53A17" w:rsidRPr="00D53A17">
        <w:rPr>
          <w:rFonts w:ascii="Times New Roman" w:hAnsi="Times New Roman" w:cs="Times New Roman"/>
          <w:sz w:val="28"/>
          <w:szCs w:val="28"/>
        </w:rPr>
        <w:t xml:space="preserve">ОУ </w:t>
      </w:r>
    </w:p>
    <w:p w:rsidR="006F5566" w:rsidRDefault="006F5566" w:rsidP="009E3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образования».</w:t>
      </w:r>
    </w:p>
    <w:p w:rsidR="001D0357" w:rsidRDefault="001D0357" w:rsidP="009110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57">
        <w:rPr>
          <w:rFonts w:ascii="Times New Roman" w:hAnsi="Times New Roman" w:cs="Times New Roman"/>
          <w:sz w:val="28"/>
          <w:szCs w:val="28"/>
        </w:rPr>
        <w:t xml:space="preserve">Содержание практики определяется требованиями к практическому опыту по каждому из профессиональных модулей в соответствии с </w:t>
      </w:r>
      <w:r w:rsidR="002C4786">
        <w:rPr>
          <w:rFonts w:ascii="Times New Roman" w:hAnsi="Times New Roman" w:cs="Times New Roman"/>
          <w:sz w:val="28"/>
          <w:szCs w:val="28"/>
        </w:rPr>
        <w:t>фед</w:t>
      </w:r>
      <w:r w:rsidR="002C4786">
        <w:rPr>
          <w:rFonts w:ascii="Times New Roman" w:hAnsi="Times New Roman" w:cs="Times New Roman"/>
          <w:sz w:val="28"/>
          <w:szCs w:val="28"/>
        </w:rPr>
        <w:t>е</w:t>
      </w:r>
      <w:r w:rsidR="002C4786">
        <w:rPr>
          <w:rFonts w:ascii="Times New Roman" w:hAnsi="Times New Roman" w:cs="Times New Roman"/>
          <w:sz w:val="28"/>
          <w:szCs w:val="28"/>
        </w:rPr>
        <w:t>ральным государственным образовательным стандартом среднего профе</w:t>
      </w:r>
      <w:r w:rsidR="002C4786">
        <w:rPr>
          <w:rFonts w:ascii="Times New Roman" w:hAnsi="Times New Roman" w:cs="Times New Roman"/>
          <w:sz w:val="28"/>
          <w:szCs w:val="28"/>
        </w:rPr>
        <w:t>с</w:t>
      </w:r>
      <w:r w:rsidR="002C4786">
        <w:rPr>
          <w:rFonts w:ascii="Times New Roman" w:hAnsi="Times New Roman" w:cs="Times New Roman"/>
          <w:sz w:val="28"/>
          <w:szCs w:val="28"/>
        </w:rPr>
        <w:t>сионального образования по специальност</w:t>
      </w:r>
      <w:r w:rsidR="000054B3">
        <w:rPr>
          <w:rFonts w:ascii="Times New Roman" w:hAnsi="Times New Roman" w:cs="Times New Roman"/>
          <w:sz w:val="28"/>
          <w:szCs w:val="28"/>
        </w:rPr>
        <w:t xml:space="preserve">и </w:t>
      </w:r>
      <w:r w:rsidR="006F5566">
        <w:rPr>
          <w:rFonts w:ascii="Times New Roman" w:hAnsi="Times New Roman" w:cs="Times New Roman"/>
          <w:sz w:val="28"/>
          <w:szCs w:val="28"/>
        </w:rPr>
        <w:t>240125</w:t>
      </w:r>
      <w:r w:rsidR="00857581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6F5566">
        <w:rPr>
          <w:rFonts w:ascii="Times New Roman" w:hAnsi="Times New Roman" w:cs="Times New Roman"/>
          <w:sz w:val="28"/>
          <w:szCs w:val="28"/>
        </w:rPr>
        <w:t>производства и переработки пластических масс и эластомеров</w:t>
      </w:r>
      <w:r w:rsidRPr="001D0357">
        <w:rPr>
          <w:rFonts w:ascii="Times New Roman" w:hAnsi="Times New Roman" w:cs="Times New Roman"/>
          <w:sz w:val="28"/>
          <w:szCs w:val="28"/>
        </w:rPr>
        <w:t xml:space="preserve"> </w:t>
      </w:r>
      <w:r w:rsidR="002C4786">
        <w:rPr>
          <w:rFonts w:ascii="Times New Roman" w:hAnsi="Times New Roman" w:cs="Times New Roman"/>
          <w:sz w:val="28"/>
          <w:szCs w:val="28"/>
        </w:rPr>
        <w:t>в рамках которых она реал</w:t>
      </w:r>
      <w:r w:rsidR="002C4786">
        <w:rPr>
          <w:rFonts w:ascii="Times New Roman" w:hAnsi="Times New Roman" w:cs="Times New Roman"/>
          <w:sz w:val="28"/>
          <w:szCs w:val="28"/>
        </w:rPr>
        <w:t>и</w:t>
      </w:r>
      <w:r w:rsidR="002C4786">
        <w:rPr>
          <w:rFonts w:ascii="Times New Roman" w:hAnsi="Times New Roman" w:cs="Times New Roman"/>
          <w:sz w:val="28"/>
          <w:szCs w:val="28"/>
        </w:rPr>
        <w:t>зуется</w:t>
      </w:r>
      <w:r w:rsidRPr="001D0357">
        <w:rPr>
          <w:rFonts w:ascii="Times New Roman" w:hAnsi="Times New Roman" w:cs="Times New Roman"/>
          <w:sz w:val="28"/>
          <w:szCs w:val="28"/>
        </w:rPr>
        <w:t>.</w:t>
      </w:r>
    </w:p>
    <w:p w:rsidR="00CB1300" w:rsidRPr="00C468B9" w:rsidRDefault="00D66177" w:rsidP="008D46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8"/>
          <w:sz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851883">
        <w:rPr>
          <w:rFonts w:ascii="Times New Roman" w:hAnsi="Times New Roman" w:cs="Times New Roman"/>
          <w:sz w:val="28"/>
          <w:szCs w:val="28"/>
        </w:rPr>
        <w:t xml:space="preserve"> </w:t>
      </w:r>
      <w:r w:rsidR="00D6719B">
        <w:rPr>
          <w:rFonts w:ascii="Times New Roman" w:hAnsi="Times New Roman" w:cs="Times New Roman"/>
          <w:sz w:val="28"/>
          <w:szCs w:val="28"/>
        </w:rPr>
        <w:t xml:space="preserve">и сроки реализации </w:t>
      </w:r>
      <w:r w:rsidR="00851883">
        <w:rPr>
          <w:rFonts w:ascii="Times New Roman" w:hAnsi="Times New Roman" w:cs="Times New Roman"/>
          <w:sz w:val="28"/>
          <w:szCs w:val="28"/>
        </w:rPr>
        <w:t>практики определя</w:t>
      </w:r>
      <w:r w:rsidR="00D6719B">
        <w:rPr>
          <w:rFonts w:ascii="Times New Roman" w:hAnsi="Times New Roman" w:cs="Times New Roman"/>
          <w:sz w:val="28"/>
          <w:szCs w:val="28"/>
        </w:rPr>
        <w:t>ю</w:t>
      </w:r>
      <w:r w:rsidR="00851883">
        <w:rPr>
          <w:rFonts w:ascii="Times New Roman" w:hAnsi="Times New Roman" w:cs="Times New Roman"/>
          <w:sz w:val="28"/>
          <w:szCs w:val="28"/>
        </w:rPr>
        <w:t>тся раб</w:t>
      </w:r>
      <w:r w:rsidR="00851883">
        <w:rPr>
          <w:rFonts w:ascii="Times New Roman" w:hAnsi="Times New Roman" w:cs="Times New Roman"/>
          <w:sz w:val="28"/>
          <w:szCs w:val="28"/>
        </w:rPr>
        <w:t>о</w:t>
      </w:r>
      <w:r w:rsidR="00851883">
        <w:rPr>
          <w:rFonts w:ascii="Times New Roman" w:hAnsi="Times New Roman" w:cs="Times New Roman"/>
          <w:sz w:val="28"/>
          <w:szCs w:val="28"/>
        </w:rPr>
        <w:t>чим учебным планом</w:t>
      </w:r>
      <w:r w:rsidR="00D6719B">
        <w:rPr>
          <w:rFonts w:ascii="Times New Roman" w:hAnsi="Times New Roman" w:cs="Times New Roman"/>
          <w:sz w:val="28"/>
          <w:szCs w:val="28"/>
        </w:rPr>
        <w:t xml:space="preserve"> и</w:t>
      </w:r>
      <w:r w:rsidR="00851883">
        <w:rPr>
          <w:rFonts w:ascii="Times New Roman" w:hAnsi="Times New Roman" w:cs="Times New Roman"/>
          <w:sz w:val="28"/>
          <w:szCs w:val="28"/>
        </w:rPr>
        <w:t xml:space="preserve"> календарным учебным графиком</w:t>
      </w:r>
      <w:r w:rsidR="00D6719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D4638">
        <w:rPr>
          <w:rFonts w:ascii="Times New Roman" w:hAnsi="Times New Roman" w:cs="Times New Roman"/>
          <w:sz w:val="28"/>
          <w:szCs w:val="28"/>
        </w:rPr>
        <w:t>240125Технология производства и переработки пластических масс и эласт</w:t>
      </w:r>
      <w:r w:rsidR="008D4638">
        <w:rPr>
          <w:rFonts w:ascii="Times New Roman" w:hAnsi="Times New Roman" w:cs="Times New Roman"/>
          <w:sz w:val="28"/>
          <w:szCs w:val="28"/>
        </w:rPr>
        <w:t>о</w:t>
      </w:r>
      <w:r w:rsidR="008D4638">
        <w:rPr>
          <w:rFonts w:ascii="Times New Roman" w:hAnsi="Times New Roman" w:cs="Times New Roman"/>
          <w:sz w:val="28"/>
          <w:szCs w:val="28"/>
        </w:rPr>
        <w:t>меров</w:t>
      </w:r>
    </w:p>
    <w:p w:rsidR="0005539B" w:rsidRPr="00D66177" w:rsidRDefault="00D66177" w:rsidP="00D66177">
      <w:pPr>
        <w:pStyle w:val="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rPr>
          <w:rFonts w:eastAsia="Calibri"/>
          <w:bCs w:val="0"/>
          <w:kern w:val="0"/>
          <w:sz w:val="28"/>
          <w:szCs w:val="28"/>
        </w:rPr>
      </w:pPr>
      <w:bookmarkStart w:id="2" w:name="YANDEX_38"/>
      <w:bookmarkStart w:id="3" w:name="_Toc388471733"/>
      <w:bookmarkEnd w:id="2"/>
      <w:r>
        <w:rPr>
          <w:rFonts w:eastAsia="Calibri"/>
          <w:bCs w:val="0"/>
          <w:kern w:val="0"/>
          <w:sz w:val="28"/>
          <w:szCs w:val="28"/>
        </w:rPr>
        <w:t>Паспорт программы практики</w:t>
      </w:r>
      <w:bookmarkEnd w:id="3"/>
    </w:p>
    <w:p w:rsidR="0005539B" w:rsidRPr="00D66177" w:rsidRDefault="00D66177" w:rsidP="00D661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388471734"/>
      <w:r>
        <w:rPr>
          <w:rFonts w:ascii="Times New Roman" w:hAnsi="Times New Roman" w:cs="Times New Roman"/>
          <w:i w:val="0"/>
        </w:rPr>
        <w:t xml:space="preserve">1.1. </w:t>
      </w:r>
      <w:r w:rsidR="0005539B" w:rsidRPr="00D66177">
        <w:rPr>
          <w:rFonts w:ascii="Times New Roman" w:hAnsi="Times New Roman" w:cs="Times New Roman"/>
          <w:i w:val="0"/>
        </w:rPr>
        <w:t>Область</w:t>
      </w:r>
      <w:bookmarkStart w:id="5" w:name="YANDEX_93"/>
      <w:bookmarkEnd w:id="5"/>
      <w:r w:rsidR="00DD20F4">
        <w:rPr>
          <w:rFonts w:ascii="Times New Roman" w:eastAsia="Times New Roman" w:hAnsi="Times New Roman" w:cs="Times New Roman"/>
          <w:b w:val="0"/>
          <w:i w:val="0"/>
          <w:color w:val="000000"/>
        </w:rPr>
        <w:t xml:space="preserve">  </w:t>
      </w:r>
      <w:r w:rsidR="0005539B" w:rsidRPr="00D66177">
        <w:rPr>
          <w:rFonts w:ascii="Times New Roman" w:hAnsi="Times New Roman" w:cs="Times New Roman"/>
          <w:i w:val="0"/>
        </w:rPr>
        <w:t>применения</w:t>
      </w:r>
      <w:bookmarkStart w:id="6" w:name="YANDEX_94"/>
      <w:bookmarkEnd w:id="6"/>
      <w:r w:rsidR="00DD20F4" w:rsidRPr="00D66177">
        <w:rPr>
          <w:rFonts w:ascii="Times New Roman" w:hAnsi="Times New Roman" w:cs="Times New Roman"/>
          <w:i w:val="0"/>
        </w:rPr>
        <w:t xml:space="preserve">  </w:t>
      </w:r>
      <w:r w:rsidR="00690179" w:rsidRPr="00D66177">
        <w:rPr>
          <w:rFonts w:ascii="Times New Roman" w:hAnsi="Times New Roman" w:cs="Times New Roman"/>
          <w:i w:val="0"/>
        </w:rPr>
        <w:t>программы</w:t>
      </w:r>
      <w:bookmarkEnd w:id="4"/>
    </w:p>
    <w:p w:rsidR="0005539B" w:rsidRPr="008B104D" w:rsidRDefault="0005539B" w:rsidP="00D661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B10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</w:t>
      </w:r>
      <w:r w:rsidR="00D66177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</w:t>
      </w:r>
      <w:r w:rsidR="008B104D" w:rsidRPr="008B104D">
        <w:rPr>
          <w:rFonts w:ascii="Times New Roman" w:hAnsi="Times New Roman" w:cs="Times New Roman"/>
          <w:sz w:val="28"/>
          <w:szCs w:val="28"/>
        </w:rPr>
        <w:t xml:space="preserve"> </w:t>
      </w:r>
      <w:r w:rsidRPr="008B104D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частью основной профессиональной о</w:t>
      </w:r>
      <w:r w:rsidRPr="008B104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B10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разовательной программы </w:t>
      </w:r>
      <w:r w:rsidR="00D66177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профессионального образования по сп</w:t>
      </w:r>
      <w:r w:rsidR="00D6617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661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циальности </w:t>
      </w:r>
      <w:r w:rsidR="008D4638">
        <w:rPr>
          <w:rFonts w:ascii="Times New Roman" w:hAnsi="Times New Roman" w:cs="Times New Roman"/>
          <w:sz w:val="28"/>
          <w:szCs w:val="28"/>
        </w:rPr>
        <w:t>240125Технология производства и переработки пластических масс и эластомеров</w:t>
      </w:r>
      <w:r w:rsidR="008D46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61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D66177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программе </w:t>
      </w:r>
      <w:r w:rsidR="0055283F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базовой </w:t>
      </w:r>
      <w:r w:rsidR="00D66177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</w:t>
      </w:r>
      <w:r w:rsidR="000B277F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ОПОП СПО)</w:t>
      </w:r>
      <w:r w:rsidR="00D66177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78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93D55" w:rsidRDefault="00793D55" w:rsidP="008B104D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bookmarkStart w:id="7" w:name="OLE_LINK6"/>
      <w:bookmarkStart w:id="8" w:name="OLE_LINK7"/>
      <w:bookmarkEnd w:id="7"/>
      <w:bookmarkEnd w:id="8"/>
    </w:p>
    <w:p w:rsidR="000B277F" w:rsidRPr="00D66177" w:rsidRDefault="000B277F" w:rsidP="000B277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388471735"/>
      <w:r>
        <w:rPr>
          <w:rFonts w:ascii="Times New Roman" w:hAnsi="Times New Roman" w:cs="Times New Roman"/>
          <w:i w:val="0"/>
        </w:rPr>
        <w:t>1.2. Место практики в структуре ОПОП СПО</w:t>
      </w:r>
      <w:bookmarkEnd w:id="9"/>
      <w:r>
        <w:rPr>
          <w:rFonts w:ascii="Times New Roman" w:hAnsi="Times New Roman" w:cs="Times New Roman"/>
          <w:i w:val="0"/>
        </w:rPr>
        <w:t xml:space="preserve"> </w:t>
      </w:r>
    </w:p>
    <w:p w:rsidR="00866DAB" w:rsidRDefault="00866DAB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Практика </w:t>
      </w:r>
      <w:r w:rsidRPr="00507F31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профилю специальности</w:t>
      </w:r>
      <w:r w:rsidR="00E41744" w:rsidRPr="00507F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F31">
        <w:rPr>
          <w:rFonts w:ascii="Times New Roman" w:hAnsi="Times New Roman" w:cs="Times New Roman"/>
          <w:sz w:val="28"/>
          <w:szCs w:val="28"/>
        </w:rPr>
        <w:t>240125Технология производства и переработки пластических масс и эластомеров</w:t>
      </w: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направлена на формиров</w:t>
      </w: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>ние у студента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</w:t>
      </w: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смотренных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рабочим учебным планом:</w:t>
      </w:r>
    </w:p>
    <w:p w:rsidR="00866DAB" w:rsidRDefault="007F1DA1" w:rsidP="005528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</w:t>
      </w:r>
      <w:r w:rsidR="00CB17ED">
        <w:rPr>
          <w:rFonts w:ascii="Times New Roman" w:eastAsia="Times New Roman" w:hAnsi="Times New Roman" w:cs="Times New Roman"/>
          <w:color w:val="000000"/>
          <w:sz w:val="28"/>
          <w:szCs w:val="28"/>
        </w:rPr>
        <w:t>П.0</w:t>
      </w:r>
      <w:r w:rsidR="00E253F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B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практика по профилю специальности в рамках </w:t>
      </w:r>
      <w:r w:rsid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>ПМ.0</w:t>
      </w:r>
      <w:r w:rsidR="00507F3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07F31">
        <w:rPr>
          <w:rFonts w:cs="Calibri"/>
          <w:b/>
          <w:sz w:val="28"/>
          <w:szCs w:val="28"/>
        </w:rPr>
        <w:t xml:space="preserve"> </w:t>
      </w:r>
      <w:r w:rsidR="00507F31" w:rsidRPr="00CC065A">
        <w:rPr>
          <w:rFonts w:cs="Calibri"/>
          <w:b/>
          <w:sz w:val="28"/>
          <w:szCs w:val="28"/>
        </w:rPr>
        <w:t xml:space="preserve"> </w:t>
      </w:r>
      <w:r w:rsidR="00507F31" w:rsidRPr="00507F31">
        <w:rPr>
          <w:rFonts w:ascii="Times New Roman" w:hAnsi="Times New Roman" w:cs="Times New Roman"/>
          <w:sz w:val="28"/>
          <w:szCs w:val="28"/>
        </w:rPr>
        <w:t>Вед</w:t>
      </w:r>
      <w:r w:rsidR="00507F31" w:rsidRPr="00507F31">
        <w:rPr>
          <w:rFonts w:ascii="Times New Roman" w:hAnsi="Times New Roman" w:cs="Times New Roman"/>
          <w:sz w:val="28"/>
          <w:szCs w:val="28"/>
        </w:rPr>
        <w:t>е</w:t>
      </w:r>
      <w:r w:rsidR="00507F31" w:rsidRPr="00507F31">
        <w:rPr>
          <w:rFonts w:ascii="Times New Roman" w:hAnsi="Times New Roman" w:cs="Times New Roman"/>
          <w:sz w:val="28"/>
          <w:szCs w:val="28"/>
        </w:rPr>
        <w:t>ние технологического процесса переработки полимерных материалов и эл</w:t>
      </w:r>
      <w:r w:rsidR="00507F31" w:rsidRPr="00507F31">
        <w:rPr>
          <w:rFonts w:ascii="Times New Roman" w:hAnsi="Times New Roman" w:cs="Times New Roman"/>
          <w:sz w:val="28"/>
          <w:szCs w:val="28"/>
        </w:rPr>
        <w:t>а</w:t>
      </w:r>
      <w:r w:rsidR="00507F31" w:rsidRPr="00507F31">
        <w:rPr>
          <w:rFonts w:ascii="Times New Roman" w:hAnsi="Times New Roman" w:cs="Times New Roman"/>
          <w:sz w:val="28"/>
          <w:szCs w:val="28"/>
        </w:rPr>
        <w:t>стомеров, изготовления и применения высокомолекулярных и высокоэффе</w:t>
      </w:r>
      <w:r w:rsidR="00507F31" w:rsidRPr="00507F31">
        <w:rPr>
          <w:rFonts w:ascii="Times New Roman" w:hAnsi="Times New Roman" w:cs="Times New Roman"/>
          <w:sz w:val="28"/>
          <w:szCs w:val="28"/>
        </w:rPr>
        <w:t>к</w:t>
      </w:r>
      <w:r w:rsidR="00507F31" w:rsidRPr="00507F31">
        <w:rPr>
          <w:rFonts w:ascii="Times New Roman" w:hAnsi="Times New Roman" w:cs="Times New Roman"/>
          <w:sz w:val="28"/>
          <w:szCs w:val="28"/>
        </w:rPr>
        <w:t>тивных соединений и устройств</w:t>
      </w:r>
      <w:r w:rsidR="00866DA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D4F7B" w:rsidRPr="00475782" w:rsidRDefault="007F1DA1" w:rsidP="00552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17ED">
        <w:rPr>
          <w:rFonts w:ascii="Times New Roman" w:eastAsia="Times New Roman" w:hAnsi="Times New Roman" w:cs="Times New Roman"/>
          <w:color w:val="000000"/>
          <w:sz w:val="28"/>
          <w:szCs w:val="28"/>
        </w:rPr>
        <w:t>П.0</w:t>
      </w:r>
      <w:r w:rsidR="00E253F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B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практика по проф</w:t>
      </w:r>
      <w:r w:rsidR="00507F31">
        <w:rPr>
          <w:rFonts w:ascii="Times New Roman" w:eastAsia="Times New Roman" w:hAnsi="Times New Roman" w:cs="Times New Roman"/>
          <w:color w:val="000000"/>
          <w:sz w:val="28"/>
          <w:szCs w:val="28"/>
        </w:rPr>
        <w:t>илю специальности в рамках ПМ.05</w:t>
      </w:r>
      <w:r w:rsidR="00CB17ED" w:rsidRPr="00B26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7578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</w:t>
      </w:r>
      <w:r w:rsidR="0047578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75782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 работ по профессии 13321 Лаборант химического анализа.</w:t>
      </w:r>
      <w:r w:rsidR="00B26B4D" w:rsidRPr="00B26B4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B26B4D" w:rsidRPr="00B26B4D">
        <w:rPr>
          <w:rFonts w:ascii="Times New Roman" w:hAnsi="Times New Roman" w:cs="Times New Roman"/>
          <w:b/>
          <w:caps/>
          <w:sz w:val="28"/>
          <w:szCs w:val="28"/>
        </w:rPr>
        <w:tab/>
      </w:r>
      <w:r w:rsidR="004757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66177" w:rsidRPr="00D66177" w:rsidRDefault="0055283F" w:rsidP="00D661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0" w:name="_Toc388471736"/>
      <w:r>
        <w:rPr>
          <w:rFonts w:ascii="Times New Roman" w:hAnsi="Times New Roman" w:cs="Times New Roman"/>
          <w:i w:val="0"/>
        </w:rPr>
        <w:t xml:space="preserve"> </w:t>
      </w:r>
      <w:r w:rsidR="00034C77" w:rsidRPr="00D66177">
        <w:rPr>
          <w:rFonts w:ascii="Times New Roman" w:hAnsi="Times New Roman" w:cs="Times New Roman"/>
          <w:i w:val="0"/>
        </w:rPr>
        <w:t>1.</w:t>
      </w:r>
      <w:r w:rsidR="002D337C">
        <w:rPr>
          <w:rFonts w:ascii="Times New Roman" w:hAnsi="Times New Roman" w:cs="Times New Roman"/>
          <w:i w:val="0"/>
        </w:rPr>
        <w:t>3.</w:t>
      </w:r>
      <w:r w:rsidR="00034C77" w:rsidRPr="00D66177">
        <w:rPr>
          <w:rFonts w:ascii="Times New Roman" w:hAnsi="Times New Roman" w:cs="Times New Roman"/>
          <w:i w:val="0"/>
        </w:rPr>
        <w:t xml:space="preserve"> </w:t>
      </w:r>
      <w:r w:rsidR="0005539B" w:rsidRPr="00D66177">
        <w:rPr>
          <w:rFonts w:ascii="Times New Roman" w:hAnsi="Times New Roman" w:cs="Times New Roman"/>
          <w:i w:val="0"/>
        </w:rPr>
        <w:t>Количество</w:t>
      </w:r>
      <w:r w:rsidR="00ED0897" w:rsidRPr="00D66177">
        <w:rPr>
          <w:rFonts w:ascii="Times New Roman" w:hAnsi="Times New Roman" w:cs="Times New Roman"/>
          <w:i w:val="0"/>
        </w:rPr>
        <w:t xml:space="preserve"> часов</w:t>
      </w:r>
      <w:r w:rsidR="002D337C">
        <w:rPr>
          <w:rFonts w:ascii="Times New Roman" w:hAnsi="Times New Roman" w:cs="Times New Roman"/>
          <w:i w:val="0"/>
        </w:rPr>
        <w:t xml:space="preserve"> на освоение программы практики</w:t>
      </w:r>
      <w:bookmarkEnd w:id="10"/>
    </w:p>
    <w:p w:rsidR="00E74529" w:rsidRPr="0055283F" w:rsidRDefault="008B104D" w:rsidP="002D33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8B10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D337C" w:rsidRP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соответствии с рабочим учебным планом по специальности общее количество часов на освоение программы практики составляет</w:t>
      </w:r>
      <w:r w:rsidR="00721C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21C39" w:rsidRPr="00721C39">
        <w:rPr>
          <w:rFonts w:ascii="Times New Roman" w:eastAsia="Times New Roman" w:hAnsi="Times New Roman" w:cs="Times New Roman"/>
          <w:bCs/>
          <w:sz w:val="28"/>
          <w:szCs w:val="28"/>
        </w:rPr>
        <w:t xml:space="preserve">216 </w:t>
      </w:r>
      <w:r w:rsidR="00E74529" w:rsidRPr="00721C39">
        <w:rPr>
          <w:rFonts w:ascii="Times New Roman" w:eastAsia="Times New Roman" w:hAnsi="Times New Roman" w:cs="Times New Roman"/>
          <w:bCs/>
          <w:sz w:val="28"/>
          <w:szCs w:val="28"/>
        </w:rPr>
        <w:t>часов</w:t>
      </w:r>
      <w:r w:rsidR="00076744" w:rsidRPr="00721C3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21C39" w:rsidRPr="00721C39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DD4F7B" w:rsidRPr="0055283F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D4F7B" w:rsidRPr="00721C39">
        <w:rPr>
          <w:rFonts w:ascii="Times New Roman" w:eastAsia="Times New Roman" w:hAnsi="Times New Roman" w:cs="Times New Roman"/>
          <w:bCs/>
          <w:sz w:val="28"/>
          <w:szCs w:val="28"/>
        </w:rPr>
        <w:t>недель</w:t>
      </w:r>
      <w:r w:rsidR="00E74529" w:rsidRPr="00721C39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E74529" w:rsidRDefault="007F1DA1" w:rsidP="0055283F">
      <w:pPr>
        <w:pStyle w:val="a6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П.0</w:t>
      </w:r>
      <w:r w:rsidR="00E253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0767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D4F7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72 </w:t>
      </w:r>
      <w:r w:rsidR="000767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часа</w:t>
      </w:r>
      <w:r w:rsid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767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  недели</w:t>
      </w:r>
      <w:r w:rsidR="000767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DD4F7B" w:rsidRDefault="007F1DA1" w:rsidP="0055283F">
      <w:pPr>
        <w:pStyle w:val="a6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</w:t>
      </w:r>
      <w:r w:rsidR="00DD4F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П.0</w:t>
      </w:r>
      <w:r w:rsidR="00E253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 w:rsidR="00D04C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D4F7B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D04C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75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144 </w:t>
      </w:r>
      <w:r w:rsidR="00D04C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часа </w:t>
      </w:r>
      <w:r w:rsidR="004757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 недели.</w:t>
      </w:r>
    </w:p>
    <w:p w:rsidR="0055283F" w:rsidRPr="00475782" w:rsidRDefault="0055283F" w:rsidP="0055283F">
      <w:pPr>
        <w:pStyle w:val="a6"/>
        <w:tabs>
          <w:tab w:val="left" w:pos="993"/>
        </w:tabs>
        <w:spacing w:after="0" w:line="360" w:lineRule="auto"/>
        <w:ind w:left="709"/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6135F" w:rsidRPr="00D66177" w:rsidRDefault="0076135F" w:rsidP="0076135F">
      <w:pPr>
        <w:pStyle w:val="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rPr>
          <w:rFonts w:eastAsia="Calibri"/>
          <w:bCs w:val="0"/>
          <w:kern w:val="0"/>
          <w:sz w:val="28"/>
          <w:szCs w:val="28"/>
        </w:rPr>
      </w:pPr>
      <w:bookmarkStart w:id="11" w:name="_Toc388471737"/>
      <w:r>
        <w:rPr>
          <w:rFonts w:eastAsia="Calibri"/>
          <w:bCs w:val="0"/>
          <w:kern w:val="0"/>
          <w:sz w:val="28"/>
          <w:szCs w:val="28"/>
        </w:rPr>
        <w:t>Содержание практики</w:t>
      </w:r>
      <w:bookmarkEnd w:id="11"/>
    </w:p>
    <w:p w:rsidR="00AC06BB" w:rsidRDefault="00AC06BB" w:rsidP="00AC06B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2" w:name="_Toc388471738"/>
      <w:r>
        <w:rPr>
          <w:rFonts w:ascii="Times New Roman" w:hAnsi="Times New Roman" w:cs="Times New Roman"/>
          <w:i w:val="0"/>
        </w:rPr>
        <w:t xml:space="preserve">2.1. </w:t>
      </w:r>
      <w:r w:rsidR="00CC4D69">
        <w:rPr>
          <w:rFonts w:ascii="Times New Roman" w:hAnsi="Times New Roman" w:cs="Times New Roman"/>
          <w:i w:val="0"/>
        </w:rPr>
        <w:t>Цели практики</w:t>
      </w:r>
      <w:bookmarkEnd w:id="12"/>
    </w:p>
    <w:p w:rsidR="00A638E7" w:rsidRDefault="00A638E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</w:t>
      </w:r>
      <w:r w:rsidR="00FC3D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практики является:</w:t>
      </w:r>
    </w:p>
    <w:p w:rsidR="00CC4D69" w:rsidRPr="00A638E7" w:rsidRDefault="00A638E7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A638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приобретение практического опыта</w:t>
      </w:r>
      <w:r>
        <w:rPr>
          <w:rStyle w:val="af0"/>
          <w:rFonts w:ascii="Times New Roman" w:eastAsia="Times New Roman" w:hAnsi="Times New Roman" w:cs="Times New Roman"/>
          <w:i/>
          <w:color w:val="000000"/>
          <w:sz w:val="28"/>
          <w:szCs w:val="28"/>
        </w:rPr>
        <w:footnoteReference w:id="1"/>
      </w:r>
    </w:p>
    <w:p w:rsidR="007F1DA1" w:rsidRDefault="00CC4D69" w:rsidP="00E253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C4D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="00475782" w:rsidRPr="00475782">
        <w:rPr>
          <w:rFonts w:ascii="Times New Roman" w:hAnsi="Times New Roman" w:cs="Times New Roman"/>
          <w:b/>
          <w:sz w:val="28"/>
          <w:szCs w:val="28"/>
        </w:rPr>
        <w:t>Ведение технологического процесса переработки полимерных материалов и эластомеров, изгото</w:t>
      </w:r>
      <w:r w:rsidR="00475782" w:rsidRPr="00475782">
        <w:rPr>
          <w:rFonts w:ascii="Times New Roman" w:hAnsi="Times New Roman" w:cs="Times New Roman"/>
          <w:b/>
          <w:sz w:val="28"/>
          <w:szCs w:val="28"/>
        </w:rPr>
        <w:t>в</w:t>
      </w:r>
      <w:r w:rsidR="00475782" w:rsidRPr="00475782">
        <w:rPr>
          <w:rFonts w:ascii="Times New Roman" w:hAnsi="Times New Roman" w:cs="Times New Roman"/>
          <w:b/>
          <w:sz w:val="28"/>
          <w:szCs w:val="28"/>
        </w:rPr>
        <w:t>ления и применения высокомолекулярных и высокоэффективных с</w:t>
      </w:r>
      <w:r w:rsidR="00475782" w:rsidRPr="00475782">
        <w:rPr>
          <w:rFonts w:ascii="Times New Roman" w:hAnsi="Times New Roman" w:cs="Times New Roman"/>
          <w:b/>
          <w:sz w:val="28"/>
          <w:szCs w:val="28"/>
        </w:rPr>
        <w:t>о</w:t>
      </w:r>
      <w:r w:rsidR="00475782" w:rsidRPr="00475782">
        <w:rPr>
          <w:rFonts w:ascii="Times New Roman" w:hAnsi="Times New Roman" w:cs="Times New Roman"/>
          <w:b/>
          <w:sz w:val="28"/>
          <w:szCs w:val="28"/>
        </w:rPr>
        <w:t>единений и устройств</w:t>
      </w:r>
      <w:r w:rsidR="00475782" w:rsidRPr="004757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E36EE" w:rsidRPr="00AE36EE" w:rsidRDefault="00CC4D69" w:rsidP="00E253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>ПО 1.</w:t>
      </w:r>
      <w:r w:rsidR="00306FD3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5A61" w:rsidRP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36EE" w:rsidRPr="0055283F">
        <w:rPr>
          <w:rFonts w:ascii="Times New Roman" w:eastAsia="Times New Roman" w:hAnsi="Times New Roman" w:cs="Times New Roman"/>
          <w:sz w:val="28"/>
          <w:szCs w:val="28"/>
        </w:rPr>
        <w:t>Подготавливать</w:t>
      </w:r>
      <w:r w:rsidR="00AE36EE" w:rsidRPr="00AE36EE">
        <w:rPr>
          <w:rFonts w:ascii="Times New Roman" w:eastAsia="Times New Roman" w:hAnsi="Times New Roman" w:cs="Times New Roman"/>
          <w:sz w:val="28"/>
          <w:szCs w:val="28"/>
        </w:rPr>
        <w:t xml:space="preserve"> исходное сырье и материалы к работе.</w:t>
      </w:r>
    </w:p>
    <w:p w:rsidR="00CB17ED" w:rsidRPr="00AE36EE" w:rsidRDefault="00CC4D69" w:rsidP="00E253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E36EE" w:rsidRPr="00AE36EE">
        <w:rPr>
          <w:rFonts w:ascii="Times New Roman" w:eastAsia="Times New Roman" w:hAnsi="Times New Roman" w:cs="Times New Roman"/>
          <w:sz w:val="28"/>
          <w:szCs w:val="28"/>
        </w:rPr>
        <w:t>Контролировать и регулировать параметры технологических процессов, в т.ч. с использованием программно-аппаратных комплексов.</w:t>
      </w:r>
    </w:p>
    <w:p w:rsidR="00AE36EE" w:rsidRPr="00F633FA" w:rsidRDefault="00985A61" w:rsidP="00E253F8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P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E36EE" w:rsidRPr="00AE36EE">
        <w:rPr>
          <w:rFonts w:ascii="Times New Roman" w:eastAsia="Times New Roman" w:hAnsi="Times New Roman" w:cs="Times New Roman"/>
          <w:sz w:val="28"/>
          <w:szCs w:val="28"/>
        </w:rPr>
        <w:t>Выполнять требования промышленной и экологической безопасности и охраны труда</w:t>
      </w:r>
      <w:r w:rsidR="00AE36EE" w:rsidRPr="00F633FA">
        <w:rPr>
          <w:rFonts w:ascii="Calibri" w:eastAsia="Times New Roman" w:hAnsi="Calibri" w:cs="Calibri"/>
        </w:rPr>
        <w:t>.</w:t>
      </w:r>
    </w:p>
    <w:p w:rsidR="00AE36EE" w:rsidRPr="00F633FA" w:rsidRDefault="00306FD3" w:rsidP="00E253F8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5528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985A61" w:rsidRPr="00AE3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E36EE" w:rsidRPr="00AE36EE">
        <w:rPr>
          <w:rFonts w:ascii="Times New Roman" w:eastAsia="Times New Roman" w:hAnsi="Times New Roman" w:cs="Times New Roman"/>
          <w:sz w:val="28"/>
          <w:szCs w:val="28"/>
        </w:rPr>
        <w:t>Выполнять требования промышленной и экологической безопасности и охраны труда</w:t>
      </w:r>
      <w:r w:rsidR="00AE36EE" w:rsidRPr="00F633FA">
        <w:rPr>
          <w:rFonts w:ascii="Calibri" w:eastAsia="Times New Roman" w:hAnsi="Calibri" w:cs="Calibri"/>
        </w:rPr>
        <w:t>.</w:t>
      </w:r>
    </w:p>
    <w:p w:rsidR="00761DAA" w:rsidRPr="00761DAA" w:rsidRDefault="003D23F5" w:rsidP="00E2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b/>
          <w:caps/>
          <w:sz w:val="28"/>
          <w:szCs w:val="28"/>
        </w:rPr>
      </w:pPr>
      <w:r w:rsidRPr="00CC4D6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виду профессиональной</w:t>
      </w:r>
      <w:r w:rsidR="00A638E7" w:rsidRPr="00CC4D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61D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Выполнение работ по профессии</w:t>
      </w:r>
      <w:r w:rsidR="005528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61DAA" w:rsidRPr="00761D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13321 Лаборант химического анализа.</w:t>
      </w:r>
      <w:r w:rsidR="00761DAA" w:rsidRPr="00761DA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61DAA" w:rsidRPr="00761DAA">
        <w:rPr>
          <w:rFonts w:ascii="Times New Roman" w:hAnsi="Times New Roman" w:cs="Times New Roman"/>
          <w:b/>
          <w:caps/>
          <w:sz w:val="28"/>
          <w:szCs w:val="28"/>
        </w:rPr>
        <w:tab/>
      </w:r>
      <w:r w:rsidR="00761DAA" w:rsidRPr="00761D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61DAA" w:rsidRPr="00582259" w:rsidRDefault="00A638E7" w:rsidP="00E253F8">
      <w:pPr>
        <w:pStyle w:val="af3"/>
        <w:widowControl w:val="0"/>
        <w:spacing w:line="360" w:lineRule="auto"/>
        <w:ind w:left="0" w:firstLine="0"/>
        <w:jc w:val="both"/>
        <w:rPr>
          <w:sz w:val="28"/>
          <w:szCs w:val="28"/>
        </w:rPr>
      </w:pPr>
      <w:r w:rsidRPr="00985A61">
        <w:rPr>
          <w:color w:val="000000"/>
          <w:sz w:val="28"/>
          <w:szCs w:val="28"/>
        </w:rPr>
        <w:t xml:space="preserve">ПО 1. </w:t>
      </w:r>
      <w:r w:rsidR="009E3981">
        <w:rPr>
          <w:sz w:val="28"/>
          <w:szCs w:val="28"/>
        </w:rPr>
        <w:t>Проводить экспери</w:t>
      </w:r>
      <w:r w:rsidR="00761DAA" w:rsidRPr="00582259">
        <w:rPr>
          <w:sz w:val="28"/>
          <w:szCs w:val="28"/>
        </w:rPr>
        <w:t>ментальные  работы по проверке и освоению новых технологических процессов и режимов производства</w:t>
      </w:r>
      <w:r w:rsidR="00582259">
        <w:rPr>
          <w:sz w:val="28"/>
          <w:szCs w:val="28"/>
        </w:rPr>
        <w:t>.</w:t>
      </w:r>
    </w:p>
    <w:p w:rsidR="00582259" w:rsidRDefault="00A638E7" w:rsidP="00E253F8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2. </w:t>
      </w:r>
      <w:r w:rsidR="00761DAA" w:rsidRPr="00582259">
        <w:rPr>
          <w:rFonts w:ascii="Times New Roman" w:hAnsi="Times New Roman" w:cs="Times New Roman"/>
          <w:sz w:val="28"/>
          <w:szCs w:val="28"/>
        </w:rPr>
        <w:t>Изготавливать и испытывать опытные образцы продукции.</w:t>
      </w:r>
      <w:r w:rsidR="00D323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61DAA" w:rsidRPr="00582259" w:rsidRDefault="00985A61" w:rsidP="00E253F8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3. </w:t>
      </w:r>
      <w:r w:rsidR="00761DAA" w:rsidRPr="00582259">
        <w:rPr>
          <w:rFonts w:ascii="Times New Roman" w:hAnsi="Times New Roman" w:cs="Times New Roman"/>
          <w:sz w:val="28"/>
          <w:szCs w:val="28"/>
        </w:rPr>
        <w:t>Выполнять работу по сбору, обработке и накоплению исходных материалов, данных статистической отчетности, научно-технической информации.</w:t>
      </w:r>
    </w:p>
    <w:p w:rsidR="00D96C15" w:rsidRDefault="000D30C0" w:rsidP="0055283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  <w:sectPr w:rsidR="00D96C15" w:rsidSect="00371707">
          <w:footerReference w:type="default" r:id="rId8"/>
          <w:footerReference w:type="first" r:id="rId9"/>
          <w:pgSz w:w="11906" w:h="16838"/>
          <w:pgMar w:top="993" w:right="849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i w:val="0"/>
        </w:rPr>
        <w:t xml:space="preserve"> </w:t>
      </w:r>
    </w:p>
    <w:p w:rsidR="00D96C15" w:rsidRDefault="00D96C15" w:rsidP="00D96C1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3" w:name="_Toc388471739"/>
      <w:r>
        <w:rPr>
          <w:rFonts w:ascii="Times New Roman" w:hAnsi="Times New Roman" w:cs="Times New Roman"/>
          <w:i w:val="0"/>
        </w:rPr>
        <w:lastRenderedPageBreak/>
        <w:t>2.2. Виды работ, выполняемые в период практики</w:t>
      </w:r>
      <w:bookmarkEnd w:id="13"/>
    </w:p>
    <w:tbl>
      <w:tblPr>
        <w:tblStyle w:val="ad"/>
        <w:tblW w:w="5069" w:type="pct"/>
        <w:tblLook w:val="04A0"/>
      </w:tblPr>
      <w:tblGrid>
        <w:gridCol w:w="2645"/>
        <w:gridCol w:w="3846"/>
        <w:gridCol w:w="4322"/>
        <w:gridCol w:w="1499"/>
        <w:gridCol w:w="851"/>
        <w:gridCol w:w="884"/>
        <w:gridCol w:w="1087"/>
      </w:tblGrid>
      <w:tr w:rsidR="00C506AE" w:rsidTr="00A1634C">
        <w:tc>
          <w:tcPr>
            <w:tcW w:w="874" w:type="pct"/>
            <w:vMerge w:val="restar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профессионал</w:t>
            </w: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ной деятельности</w:t>
            </w:r>
          </w:p>
        </w:tc>
        <w:tc>
          <w:tcPr>
            <w:tcW w:w="1271" w:type="pct"/>
            <w:vMerge w:val="restar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 и требования к их выполнению</w:t>
            </w:r>
          </w:p>
        </w:tc>
        <w:tc>
          <w:tcPr>
            <w:tcW w:w="1428" w:type="pct"/>
            <w:vMerge w:val="restart"/>
          </w:tcPr>
          <w:p w:rsidR="00C506AE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Задания</w:t>
            </w:r>
            <w:r w:rsidR="00B62A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B62AFD" w:rsidRPr="00087A94" w:rsidRDefault="00B62AFD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(индивидуальные)</w:t>
            </w:r>
          </w:p>
        </w:tc>
        <w:tc>
          <w:tcPr>
            <w:tcW w:w="495" w:type="pct"/>
            <w:vMerge w:val="restar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32" w:type="pct"/>
            <w:gridSpan w:val="3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формируемых результатов</w:t>
            </w:r>
          </w:p>
        </w:tc>
      </w:tr>
      <w:tr w:rsidR="00C506AE" w:rsidTr="00A1634C">
        <w:tc>
          <w:tcPr>
            <w:tcW w:w="874" w:type="pct"/>
            <w:vMerge/>
          </w:tcPr>
          <w:p w:rsidR="00C506AE" w:rsidRPr="00087A94" w:rsidRDefault="00C506AE" w:rsidP="00087A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pct"/>
            <w:vMerge/>
          </w:tcPr>
          <w:p w:rsidR="00C506AE" w:rsidRPr="00087A94" w:rsidRDefault="00C506AE" w:rsidP="00087A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8" w:type="pct"/>
            <w:vMerge/>
          </w:tcPr>
          <w:p w:rsidR="00C506AE" w:rsidRPr="00087A94" w:rsidRDefault="00C506AE" w:rsidP="00087A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" w:type="pct"/>
            <w:vMerge/>
          </w:tcPr>
          <w:p w:rsidR="00C506AE" w:rsidRPr="00087A94" w:rsidRDefault="00C506AE" w:rsidP="00087A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1" w:type="pc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92" w:type="pc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59" w:type="pct"/>
          </w:tcPr>
          <w:p w:rsidR="00C506AE" w:rsidRPr="00087A94" w:rsidRDefault="00C506AE" w:rsidP="00087A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</w:t>
            </w:r>
          </w:p>
        </w:tc>
      </w:tr>
      <w:tr w:rsidR="00E253F8" w:rsidRPr="0055283F" w:rsidTr="00E253F8">
        <w:tc>
          <w:tcPr>
            <w:tcW w:w="874" w:type="pct"/>
            <w:vMerge w:val="restart"/>
            <w:vAlign w:val="center"/>
          </w:tcPr>
          <w:p w:rsidR="00E253F8" w:rsidRDefault="00E253F8" w:rsidP="00087A9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E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технологии высокомолекулярных</w:t>
            </w:r>
          </w:p>
          <w:p w:rsidR="00E253F8" w:rsidRPr="008146C4" w:rsidRDefault="00E253F8" w:rsidP="008146C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14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соединений и ус</w:t>
            </w:r>
            <w:r w:rsidRPr="00814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</w:t>
            </w:r>
            <w:r w:rsidRPr="008146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ройств</w:t>
            </w:r>
          </w:p>
        </w:tc>
        <w:tc>
          <w:tcPr>
            <w:tcW w:w="1271" w:type="pct"/>
          </w:tcPr>
          <w:p w:rsidR="00E253F8" w:rsidRPr="0055283F" w:rsidRDefault="00E253F8" w:rsidP="00E253F8">
            <w:pPr>
              <w:tabs>
                <w:tab w:val="left" w:pos="14576"/>
              </w:tabs>
              <w:suppressAutoHyphens/>
              <w:ind w:left="34"/>
              <w:jc w:val="left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лабораторией органического синтеза, основной лабораторной посудой и основными операциями при работе в лаборатории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sz w:val="24"/>
                <w:szCs w:val="24"/>
              </w:rPr>
              <w:t>Ознакомление с рабочим местом  в л</w:t>
            </w:r>
            <w:r w:rsidRPr="005F73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357">
              <w:rPr>
                <w:rFonts w:ascii="Times New Roman" w:hAnsi="Times New Roman" w:cs="Times New Roman"/>
                <w:sz w:val="24"/>
                <w:szCs w:val="24"/>
              </w:rPr>
              <w:t>боратории органического синтеза</w:t>
            </w:r>
          </w:p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основными  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операциями при работе в лаборатории</w:t>
            </w:r>
            <w:r w:rsidRPr="008D03F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основные методы очистки органических веществ: кристалл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и перекристаллизация, фильтрование, возгонка, экстра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253F8" w:rsidRPr="005F7357" w:rsidRDefault="00E253F8" w:rsidP="00E253F8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кристаллизацию, перекриста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лизацию,</w:t>
            </w:r>
          </w:p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ильтрование</w:t>
            </w:r>
          </w:p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возгонку, экстракцию.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Фракционная перегонка спиртовой смеси.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Перегонка смеси спирт-вода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pStyle w:val="ConsPlusNonformat"/>
              <w:widowControl/>
              <w:ind w:left="34"/>
              <w:jc w:val="lef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sz w:val="24"/>
                <w:szCs w:val="24"/>
              </w:rPr>
              <w:t>Реакции галогенирования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бромистого этила.</w:t>
            </w:r>
          </w:p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алкилирования.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этилового эфира β – нафтола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tabs>
                <w:tab w:val="left" w:pos="14576"/>
              </w:tabs>
              <w:suppressAutoHyphens/>
              <w:ind w:left="34"/>
              <w:jc w:val="left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ацилирования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уксусно - этилового эфира.</w:t>
            </w:r>
          </w:p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Фриделя – Крафтса.</w:t>
            </w:r>
          </w:p>
          <w:p w:rsidR="00E253F8" w:rsidRPr="005F7357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9"/>
              <w:jc w:val="lef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изопропилбензола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095B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окисления.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tabs>
                <w:tab w:val="left" w:pos="284"/>
              </w:tabs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бензойной кислоты.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нитрования.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pStyle w:val="a6"/>
              <w:tabs>
                <w:tab w:val="left" w:pos="284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О – П – нитрофенола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сульфирования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pStyle w:val="a6"/>
              <w:tabs>
                <w:tab w:val="left" w:pos="284"/>
                <w:tab w:val="left" w:pos="426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 сульфаниловой кисло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диазотирования и азос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четания.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трифенилкарбинола.</w:t>
            </w:r>
          </w:p>
          <w:p w:rsidR="00E253F8" w:rsidRPr="005F7357" w:rsidRDefault="00E253F8" w:rsidP="00E253F8">
            <w:pPr>
              <w:tabs>
                <w:tab w:val="left" w:pos="0"/>
                <w:tab w:val="left" w:pos="27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5F7357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 Клайзена.</w:t>
            </w:r>
          </w:p>
        </w:tc>
        <w:tc>
          <w:tcPr>
            <w:tcW w:w="1428" w:type="pct"/>
          </w:tcPr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F7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ацето – уксусного эфира.</w:t>
            </w:r>
          </w:p>
          <w:p w:rsidR="00E253F8" w:rsidRPr="005F7357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3F8" w:rsidRPr="005F7357" w:rsidRDefault="00E253F8" w:rsidP="00E253F8">
            <w:pPr>
              <w:tabs>
                <w:tab w:val="left" w:pos="0"/>
                <w:tab w:val="left" w:pos="27"/>
              </w:tabs>
              <w:ind w:left="27"/>
              <w:jc w:val="lef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E253F8" w:rsidRPr="005F7357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3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FA7D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FA7D86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 w:val="restart"/>
            <w:vAlign w:val="center"/>
          </w:tcPr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Выполнение работ по профессии лаборант химического анализа</w:t>
            </w: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E253F8" w:rsidRPr="007E1FFB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Лабораторное оборудование, пр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боры, инструменты, пробки и х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мическая посуда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Ознакомиться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с санитарно-техническим оборудованием, лабор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торной мебелью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Мытье и сушка химической пос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ды.</w:t>
            </w: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тья и сушки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химической посуды общ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го назначения, изготовление этикеток и надписей для 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Мытье и сушка химической пос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ды.</w:t>
            </w:r>
          </w:p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реактивов и приготовление ра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творов для мытья посуды химическими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Мытье и сушка химической пос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ды.</w:t>
            </w: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в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растворителя и 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его очистки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Нагревание, охлаждение, прокал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вание, выпаривание.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освоению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приемов работы с нагрев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тельными приборами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Простейшие стеклодувные опер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резке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стеклянных трубок и палочек, оплавление их концов. Сгибание и 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тягивание трубок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Пробки и химическая посуда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п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одбор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пробок. Изгото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ление промывалки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Высушивание.</w:t>
            </w:r>
          </w:p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температур кипения.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Освоение приемов нагревания, сушки и прокаливания.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Весы и взвешивание.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взвешиванию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твердых тел, запись 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зультатов. Уход за весами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Растворение.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приготовлению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определенного колич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ства (массы) раствора вещества зада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ной процентной концентрации из в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щества (безводного и кристаллогидр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та), из раствора более высокой конце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трации.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/>
          <w:p w:rsidR="00E253F8" w:rsidRPr="00E36916" w:rsidRDefault="00E253F8" w:rsidP="00E253F8"/>
          <w:p w:rsidR="00E253F8" w:rsidRPr="00E36916" w:rsidRDefault="00E253F8" w:rsidP="00E253F8"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Определение плотности веществ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определению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ареометром плотности водных растворов кислот, солей и щ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лочей, нахождение их концентрации из вещества ( безводного и кристаллоги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рата), из раствора процентной и моля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ной концентрации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253F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Фильтрование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очистке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веществ. Выбор фильтрующ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го материала, изготовление фильтра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253F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Фильтрование и центрифугиров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ние.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освоению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приемов промывания оса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ков при фильтровании и центрифуг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Перекристализация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очистке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возгонкой и криста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лизацией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Экстрагирование.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по экстракции 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1-3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получению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газов. Разборка, мытье и сборка аппарата Кипа, испытание его на герметичность и зарядка.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2,3,4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Отработка практических навыков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получению, очистке, сушке и собир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кислорода.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292" w:type="pct"/>
            <w:vAlign w:val="center"/>
          </w:tcPr>
          <w:p w:rsidR="00E253F8" w:rsidRPr="00E36916" w:rsidRDefault="00E253F8" w:rsidP="00E330C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 подготовке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проб для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3,4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количественного анализа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овладению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приемами гр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виметрического (весового)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Определение содержания воды по Д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ну-Старку. Способы правильного 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счета объема воды в приемниках. 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ределение содержания воды в весовых процентах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определению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температуры каплепад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практических навыков по определению 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температуры плавления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rPr>
          <w:trHeight w:val="1209"/>
        </w:trPr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Метрологические основы аналит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ческой химии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определению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кинематической вязкости различных жидкостей. Подготовка ви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козиметра к работе, калибровка и опр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деление его постоянной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  <w:tr w:rsidR="00E253F8" w:rsidRPr="0055283F" w:rsidTr="00E253F8">
        <w:tc>
          <w:tcPr>
            <w:tcW w:w="874" w:type="pct"/>
            <w:vMerge/>
            <w:vAlign w:val="center"/>
          </w:tcPr>
          <w:p w:rsidR="00E253F8" w:rsidRPr="0055283F" w:rsidRDefault="00E253F8" w:rsidP="00087A94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1" w:type="pct"/>
          </w:tcPr>
          <w:p w:rsidR="00E253F8" w:rsidRPr="007E1FFB" w:rsidRDefault="00E253F8" w:rsidP="00E253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Качественный и количественный анализ неорганических и орган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1FFB">
              <w:rPr>
                <w:rFonts w:ascii="Times New Roman" w:hAnsi="Times New Roman" w:cs="Times New Roman"/>
                <w:bCs/>
                <w:sz w:val="24"/>
                <w:szCs w:val="24"/>
              </w:rPr>
              <w:t>ческих веществ</w:t>
            </w:r>
          </w:p>
        </w:tc>
        <w:tc>
          <w:tcPr>
            <w:tcW w:w="1428" w:type="pct"/>
          </w:tcPr>
          <w:p w:rsidR="00E253F8" w:rsidRPr="007E1FFB" w:rsidRDefault="00E253F8" w:rsidP="00E253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 по проведению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 xml:space="preserve"> анализов сырья, полупр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дуктов и конечных продуктов, выраб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тываемых на данном предприятии по действующими методикам и станда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E1FFB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E253F8" w:rsidRPr="007E1FFB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1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" w:type="pct"/>
            <w:vAlign w:val="center"/>
          </w:tcPr>
          <w:p w:rsidR="00E253F8" w:rsidRPr="00E36916" w:rsidRDefault="00E253F8" w:rsidP="00E253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1-4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253F8" w:rsidRPr="00E253F8" w:rsidRDefault="00E253F8" w:rsidP="00E330CA">
            <w:pP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</w:pPr>
            <w:r w:rsidRPr="00E253F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4"/>
                <w:szCs w:val="24"/>
              </w:rPr>
              <w:t>1-10</w:t>
            </w:r>
          </w:p>
        </w:tc>
      </w:tr>
    </w:tbl>
    <w:p w:rsidR="00C506AE" w:rsidRPr="0055283F" w:rsidRDefault="00C506AE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506AE" w:rsidRDefault="00C506AE">
      <w:pPr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506AE" w:rsidSect="00371707">
          <w:pgSz w:w="16838" w:h="11906" w:orient="landscape"/>
          <w:pgMar w:top="851" w:right="1134" w:bottom="1701" w:left="992" w:header="708" w:footer="708" w:gutter="0"/>
          <w:cols w:space="708"/>
          <w:docGrid w:linePitch="360"/>
        </w:sectPr>
      </w:pPr>
    </w:p>
    <w:p w:rsidR="00E51CC2" w:rsidRDefault="00E51CC2" w:rsidP="00E51CC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4" w:name="_Toc388471740"/>
      <w:r>
        <w:rPr>
          <w:rFonts w:ascii="Times New Roman" w:hAnsi="Times New Roman" w:cs="Times New Roman"/>
          <w:i w:val="0"/>
        </w:rPr>
        <w:lastRenderedPageBreak/>
        <w:t>2.3. Промежуточная аттестация по практике</w:t>
      </w:r>
      <w:bookmarkEnd w:id="14"/>
    </w:p>
    <w:p w:rsidR="00E51CC2" w:rsidRDefault="00087A94" w:rsidP="0012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в рамках каждого профессионального модуля завершается дифференцированным зачетом:</w:t>
      </w:r>
    </w:p>
    <w:tbl>
      <w:tblPr>
        <w:tblStyle w:val="ad"/>
        <w:tblW w:w="5000" w:type="pct"/>
        <w:tblLook w:val="04A0"/>
      </w:tblPr>
      <w:tblGrid>
        <w:gridCol w:w="1667"/>
        <w:gridCol w:w="3120"/>
        <w:gridCol w:w="4783"/>
      </w:tblGrid>
      <w:tr w:rsidR="00087A94" w:rsidRPr="00087A94" w:rsidTr="00087A94">
        <w:tc>
          <w:tcPr>
            <w:tcW w:w="871" w:type="pct"/>
            <w:vAlign w:val="center"/>
          </w:tcPr>
          <w:p w:rsidR="00087A94" w:rsidRPr="00087A94" w:rsidRDefault="00087A94" w:rsidP="00087A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Индекс практики</w:t>
            </w:r>
          </w:p>
        </w:tc>
        <w:tc>
          <w:tcPr>
            <w:tcW w:w="1630" w:type="pct"/>
            <w:vAlign w:val="center"/>
          </w:tcPr>
          <w:p w:rsidR="00087A94" w:rsidRPr="00087A94" w:rsidRDefault="00087A94" w:rsidP="00087A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499" w:type="pct"/>
            <w:vAlign w:val="center"/>
          </w:tcPr>
          <w:p w:rsidR="00087A94" w:rsidRPr="00087A94" w:rsidRDefault="00087A94" w:rsidP="00087A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7A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Элементы учебного плана, выносимые на комплексную форму промежуточной аттестации</w:t>
            </w:r>
          </w:p>
        </w:tc>
      </w:tr>
      <w:tr w:rsidR="00087A94" w:rsidRPr="00087A94" w:rsidTr="00087A94">
        <w:tc>
          <w:tcPr>
            <w:tcW w:w="871" w:type="pct"/>
            <w:vAlign w:val="center"/>
          </w:tcPr>
          <w:p w:rsidR="00087A94" w:rsidRPr="00E36916" w:rsidRDefault="00087A94" w:rsidP="00E253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</w:t>
            </w:r>
            <w:r w:rsidR="00E2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630" w:type="pct"/>
          </w:tcPr>
          <w:p w:rsidR="00087A94" w:rsidRPr="00E36916" w:rsidRDefault="00087A94" w:rsidP="00087A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</w:t>
            </w: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</w:p>
        </w:tc>
        <w:tc>
          <w:tcPr>
            <w:tcW w:w="2499" w:type="pct"/>
          </w:tcPr>
          <w:p w:rsidR="00087A94" w:rsidRPr="00E36916" w:rsidRDefault="00087A94" w:rsidP="00087A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87A94" w:rsidRPr="00087A94" w:rsidTr="00087A94">
        <w:tc>
          <w:tcPr>
            <w:tcW w:w="871" w:type="pct"/>
            <w:vAlign w:val="center"/>
          </w:tcPr>
          <w:p w:rsidR="00087A94" w:rsidRPr="00E36916" w:rsidRDefault="00087A94" w:rsidP="00E253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</w:t>
            </w:r>
            <w:r w:rsidR="00E2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1630" w:type="pct"/>
          </w:tcPr>
          <w:p w:rsidR="00087A94" w:rsidRPr="00E36916" w:rsidRDefault="00E36916" w:rsidP="00E253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087A94"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ифференцированный з</w:t>
            </w:r>
            <w:r w:rsidR="00087A94"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7A94" w:rsidRPr="00E36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 w:rsidR="00380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9" w:type="pct"/>
          </w:tcPr>
          <w:p w:rsidR="00087A94" w:rsidRPr="0038050B" w:rsidRDefault="00E253F8" w:rsidP="00E253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050B" w:rsidRPr="0038050B">
              <w:rPr>
                <w:sz w:val="24"/>
                <w:szCs w:val="24"/>
              </w:rPr>
              <w:t xml:space="preserve"> </w:t>
            </w:r>
            <w:r w:rsidR="00E36916" w:rsidRPr="00380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8050B" w:rsidRDefault="0038050B" w:rsidP="00E369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4F0" w:rsidRPr="00E36916" w:rsidRDefault="00124275" w:rsidP="00E369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916">
        <w:rPr>
          <w:rFonts w:ascii="Times New Roman" w:eastAsia="Times New Roman" w:hAnsi="Times New Roman" w:cs="Times New Roman"/>
          <w:sz w:val="28"/>
          <w:szCs w:val="28"/>
        </w:rPr>
        <w:t>Результаты практики оцениваются по 5-ти балльной системе</w:t>
      </w:r>
      <w:r w:rsidRPr="00E36916">
        <w:rPr>
          <w:rFonts w:ascii="Times New Roman" w:hAnsi="Times New Roman" w:cs="Times New Roman"/>
          <w:sz w:val="28"/>
          <w:szCs w:val="28"/>
        </w:rPr>
        <w:t>.</w:t>
      </w:r>
    </w:p>
    <w:p w:rsidR="00124275" w:rsidRPr="00E36916" w:rsidRDefault="00124275" w:rsidP="00E369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6916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 оценки результатов практики в рамках каждого професси</w:t>
      </w:r>
      <w:r w:rsidRPr="00E3691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369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нального модуля прописываются в соответствующем комплекте контрольно-оценочных средств. </w:t>
      </w:r>
    </w:p>
    <w:p w:rsidR="00A015FB" w:rsidRPr="00E36916" w:rsidRDefault="00A015FB" w:rsidP="00E369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7AC1" w:rsidRPr="00E36916" w:rsidRDefault="005C7AC1" w:rsidP="00E36916">
      <w:pPr>
        <w:pStyle w:val="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jc w:val="both"/>
        <w:rPr>
          <w:rFonts w:eastAsia="Calibri"/>
          <w:bCs w:val="0"/>
          <w:kern w:val="0"/>
          <w:sz w:val="28"/>
          <w:szCs w:val="28"/>
        </w:rPr>
      </w:pPr>
      <w:bookmarkStart w:id="15" w:name="_Toc388471741"/>
      <w:r w:rsidRPr="00E36916">
        <w:rPr>
          <w:rFonts w:eastAsia="Calibri"/>
          <w:bCs w:val="0"/>
          <w:kern w:val="0"/>
          <w:sz w:val="28"/>
          <w:szCs w:val="28"/>
        </w:rPr>
        <w:t>Информационное обеспечение</w:t>
      </w:r>
      <w:bookmarkEnd w:id="15"/>
    </w:p>
    <w:p w:rsidR="005555BF" w:rsidRPr="00E36916" w:rsidRDefault="005555BF" w:rsidP="00E3691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6" w:name="OLE_LINK31"/>
      <w:bookmarkStart w:id="17" w:name="OLE_LINK30"/>
      <w:bookmarkEnd w:id="16"/>
      <w:bookmarkEnd w:id="17"/>
      <w:r w:rsidRPr="00E36916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0D30C0" w:rsidRPr="00E36916" w:rsidRDefault="000D30C0" w:rsidP="00E36916">
      <w:pPr>
        <w:pStyle w:val="24"/>
        <w:spacing w:after="0" w:line="240" w:lineRule="auto"/>
        <w:jc w:val="both"/>
        <w:rPr>
          <w:sz w:val="28"/>
          <w:szCs w:val="28"/>
        </w:rPr>
      </w:pPr>
      <w:r w:rsidRPr="00E36916">
        <w:rPr>
          <w:sz w:val="28"/>
          <w:szCs w:val="28"/>
        </w:rPr>
        <w:t>1.1 А.И.Артеменко  Органическая химия  учеб. для студ. проф. учеб. завед</w:t>
      </w:r>
      <w:r w:rsidRPr="00E36916">
        <w:rPr>
          <w:sz w:val="28"/>
          <w:szCs w:val="28"/>
        </w:rPr>
        <w:t>е</w:t>
      </w:r>
      <w:r w:rsidRPr="00E36916">
        <w:rPr>
          <w:sz w:val="28"/>
          <w:szCs w:val="28"/>
        </w:rPr>
        <w:t>ний 2010г.</w:t>
      </w:r>
    </w:p>
    <w:p w:rsidR="000D30C0" w:rsidRPr="00E36916" w:rsidRDefault="000D30C0" w:rsidP="00E36916">
      <w:pPr>
        <w:pStyle w:val="Style2"/>
        <w:widowControl/>
        <w:tabs>
          <w:tab w:val="left" w:pos="426"/>
        </w:tabs>
        <w:spacing w:before="43" w:line="276" w:lineRule="auto"/>
        <w:jc w:val="both"/>
        <w:rPr>
          <w:rStyle w:val="FontStyle34"/>
          <w:b/>
          <w:sz w:val="28"/>
          <w:szCs w:val="28"/>
        </w:rPr>
      </w:pPr>
    </w:p>
    <w:p w:rsidR="000D30C0" w:rsidRPr="00E36916" w:rsidRDefault="000D30C0" w:rsidP="00E36916">
      <w:pPr>
        <w:pStyle w:val="Style2"/>
        <w:widowControl/>
        <w:tabs>
          <w:tab w:val="left" w:pos="426"/>
        </w:tabs>
        <w:spacing w:before="5" w:line="276" w:lineRule="auto"/>
        <w:jc w:val="both"/>
        <w:rPr>
          <w:rStyle w:val="FontStyle34"/>
          <w:b/>
          <w:sz w:val="28"/>
          <w:szCs w:val="28"/>
        </w:rPr>
      </w:pPr>
      <w:r w:rsidRPr="00E36916">
        <w:rPr>
          <w:rStyle w:val="FontStyle34"/>
          <w:b/>
          <w:sz w:val="28"/>
          <w:szCs w:val="28"/>
        </w:rPr>
        <w:t>2. Дополнительная литература</w:t>
      </w:r>
    </w:p>
    <w:p w:rsidR="000D30C0" w:rsidRPr="00E36916" w:rsidRDefault="000D30C0" w:rsidP="00E36916">
      <w:pPr>
        <w:pStyle w:val="Style14"/>
        <w:widowControl/>
        <w:numPr>
          <w:ilvl w:val="1"/>
          <w:numId w:val="47"/>
        </w:numPr>
        <w:tabs>
          <w:tab w:val="left" w:pos="426"/>
        </w:tabs>
        <w:spacing w:line="276" w:lineRule="auto"/>
        <w:ind w:left="0" w:firstLine="0"/>
        <w:jc w:val="both"/>
        <w:rPr>
          <w:rStyle w:val="FontStyle34"/>
          <w:sz w:val="28"/>
          <w:szCs w:val="28"/>
        </w:rPr>
      </w:pPr>
      <w:r w:rsidRPr="00E36916">
        <w:rPr>
          <w:rStyle w:val="FontStyle34"/>
          <w:sz w:val="28"/>
          <w:szCs w:val="28"/>
        </w:rPr>
        <w:t>Воскресенский П.И. «Начала техники лабораторных работ» - М.: Химия, 1971</w:t>
      </w:r>
    </w:p>
    <w:p w:rsidR="000D30C0" w:rsidRPr="00E36916" w:rsidRDefault="000D30C0" w:rsidP="00E36916">
      <w:pPr>
        <w:pStyle w:val="Style14"/>
        <w:widowControl/>
        <w:numPr>
          <w:ilvl w:val="1"/>
          <w:numId w:val="47"/>
        </w:numPr>
        <w:tabs>
          <w:tab w:val="left" w:pos="426"/>
        </w:tabs>
        <w:spacing w:line="276" w:lineRule="auto"/>
        <w:ind w:left="0" w:firstLine="0"/>
        <w:jc w:val="both"/>
        <w:rPr>
          <w:rStyle w:val="FontStyle34"/>
          <w:b/>
          <w:i/>
          <w:color w:val="000000"/>
          <w:spacing w:val="1"/>
          <w:sz w:val="28"/>
          <w:szCs w:val="28"/>
        </w:rPr>
      </w:pPr>
      <w:r w:rsidRPr="00E36916">
        <w:rPr>
          <w:rStyle w:val="FontStyle34"/>
          <w:sz w:val="28"/>
          <w:szCs w:val="28"/>
        </w:rPr>
        <w:t>Рабинович В.А., Хавин З.Я. «Краткий химический справочник» - Л.: Х</w:t>
      </w:r>
      <w:r w:rsidRPr="00E36916">
        <w:rPr>
          <w:rStyle w:val="FontStyle34"/>
          <w:sz w:val="28"/>
          <w:szCs w:val="28"/>
        </w:rPr>
        <w:t>и</w:t>
      </w:r>
      <w:r w:rsidRPr="00E36916">
        <w:rPr>
          <w:rStyle w:val="FontStyle34"/>
          <w:sz w:val="28"/>
          <w:szCs w:val="28"/>
        </w:rPr>
        <w:t xml:space="preserve">мия, 1978 </w:t>
      </w:r>
    </w:p>
    <w:p w:rsidR="000D30C0" w:rsidRPr="00E36916" w:rsidRDefault="000D30C0" w:rsidP="00E36916">
      <w:pPr>
        <w:pStyle w:val="Style14"/>
        <w:widowControl/>
        <w:tabs>
          <w:tab w:val="left" w:pos="426"/>
        </w:tabs>
        <w:spacing w:before="5" w:line="276" w:lineRule="auto"/>
        <w:jc w:val="both"/>
        <w:rPr>
          <w:rStyle w:val="FontStyle34"/>
          <w:sz w:val="28"/>
          <w:szCs w:val="28"/>
        </w:rPr>
      </w:pPr>
      <w:r w:rsidRPr="00E36916">
        <w:rPr>
          <w:rStyle w:val="FontStyle34"/>
          <w:sz w:val="28"/>
          <w:szCs w:val="28"/>
        </w:rPr>
        <w:t>2.3 Потапов В.М., Татаринчик С.Н. «Органическая химия» - М.: Химия, 1988</w:t>
      </w:r>
    </w:p>
    <w:p w:rsidR="000D30C0" w:rsidRPr="00E36916" w:rsidRDefault="000D30C0" w:rsidP="00E36916">
      <w:pPr>
        <w:pStyle w:val="Style14"/>
        <w:widowControl/>
        <w:tabs>
          <w:tab w:val="left" w:pos="426"/>
        </w:tabs>
        <w:spacing w:line="276" w:lineRule="auto"/>
        <w:jc w:val="both"/>
        <w:rPr>
          <w:rStyle w:val="FontStyle34"/>
          <w:sz w:val="28"/>
          <w:szCs w:val="28"/>
        </w:rPr>
      </w:pPr>
      <w:r w:rsidRPr="00E36916">
        <w:rPr>
          <w:rStyle w:val="FontStyle34"/>
          <w:sz w:val="28"/>
          <w:szCs w:val="28"/>
        </w:rPr>
        <w:t>2.4.Храмкина М.Н. «Практикум по органическому синтезу» - Л.: Химия, 1988</w:t>
      </w:r>
    </w:p>
    <w:p w:rsidR="000D30C0" w:rsidRPr="00E36916" w:rsidRDefault="000D30C0" w:rsidP="00E36916">
      <w:pPr>
        <w:pStyle w:val="Style14"/>
        <w:widowControl/>
        <w:tabs>
          <w:tab w:val="left" w:pos="426"/>
        </w:tabs>
        <w:spacing w:line="276" w:lineRule="auto"/>
        <w:jc w:val="both"/>
        <w:rPr>
          <w:b/>
          <w:i/>
          <w:color w:val="000000"/>
          <w:spacing w:val="1"/>
          <w:sz w:val="28"/>
          <w:szCs w:val="28"/>
        </w:rPr>
      </w:pPr>
    </w:p>
    <w:p w:rsidR="000D30C0" w:rsidRPr="00E36916" w:rsidRDefault="000D30C0" w:rsidP="00E36916">
      <w:pPr>
        <w:pStyle w:val="11"/>
        <w:spacing w:after="0"/>
        <w:ind w:left="450"/>
        <w:jc w:val="both"/>
        <w:rPr>
          <w:rFonts w:ascii="Times New Roman" w:hAnsi="Times New Roman"/>
          <w:b/>
          <w:sz w:val="28"/>
          <w:szCs w:val="28"/>
        </w:rPr>
      </w:pPr>
      <w:r w:rsidRPr="00E36916">
        <w:rPr>
          <w:rFonts w:ascii="Times New Roman" w:hAnsi="Times New Roman"/>
          <w:b/>
          <w:sz w:val="28"/>
          <w:szCs w:val="28"/>
        </w:rPr>
        <w:t>3.Интернет</w:t>
      </w:r>
      <w:r w:rsidR="004106E8" w:rsidRPr="00E36916">
        <w:rPr>
          <w:rFonts w:ascii="Times New Roman" w:hAnsi="Times New Roman"/>
          <w:b/>
          <w:sz w:val="28"/>
          <w:szCs w:val="28"/>
        </w:rPr>
        <w:t xml:space="preserve"> </w:t>
      </w:r>
      <w:r w:rsidRPr="00E36916">
        <w:rPr>
          <w:rFonts w:ascii="Times New Roman" w:hAnsi="Times New Roman"/>
          <w:b/>
          <w:i/>
          <w:sz w:val="28"/>
          <w:szCs w:val="28"/>
        </w:rPr>
        <w:t>-</w:t>
      </w:r>
      <w:r w:rsidRPr="00E36916">
        <w:rPr>
          <w:rFonts w:ascii="Times New Roman" w:hAnsi="Times New Roman"/>
          <w:b/>
          <w:sz w:val="28"/>
          <w:szCs w:val="28"/>
        </w:rPr>
        <w:t xml:space="preserve"> источники:</w:t>
      </w:r>
    </w:p>
    <w:p w:rsidR="000D30C0" w:rsidRPr="00E36916" w:rsidRDefault="000D30C0" w:rsidP="00E36916">
      <w:pPr>
        <w:pStyle w:val="2"/>
        <w:tabs>
          <w:tab w:val="left" w:pos="426"/>
        </w:tabs>
        <w:spacing w:before="0" w:after="0" w:line="360" w:lineRule="auto"/>
        <w:jc w:val="both"/>
        <w:rPr>
          <w:rFonts w:ascii="Times New Roman" w:hAnsi="Times New Roman" w:cs="Times New Roman"/>
        </w:rPr>
      </w:pPr>
      <w:r w:rsidRPr="00E36916">
        <w:rPr>
          <w:rFonts w:ascii="Times New Roman" w:hAnsi="Times New Roman" w:cs="Times New Roman"/>
          <w:i w:val="0"/>
        </w:rPr>
        <w:t xml:space="preserve">3.1 </w:t>
      </w:r>
      <w:hyperlink r:id="rId10" w:tgtFrame="_blank" w:history="1">
        <w:r w:rsidRPr="00E36916">
          <w:rPr>
            <w:rStyle w:val="a4"/>
            <w:rFonts w:ascii="Times New Roman" w:hAnsi="Times New Roman" w:cs="Times New Roman"/>
            <w:i w:val="0"/>
            <w:color w:val="auto"/>
            <w:u w:val="none"/>
          </w:rPr>
          <w:t>Органический</w:t>
        </w:r>
        <w:r w:rsidRPr="00E36916">
          <w:rPr>
            <w:rStyle w:val="a4"/>
            <w:rFonts w:ascii="Times New Roman" w:hAnsi="Times New Roman" w:cs="Times New Roman"/>
            <w:color w:val="auto"/>
            <w:u w:val="none"/>
          </w:rPr>
          <w:t xml:space="preserve"> </w:t>
        </w:r>
        <w:r w:rsidRPr="00E36916">
          <w:rPr>
            <w:rStyle w:val="a4"/>
            <w:rFonts w:ascii="Times New Roman" w:hAnsi="Times New Roman" w:cs="Times New Roman"/>
            <w:i w:val="0"/>
            <w:color w:val="auto"/>
            <w:u w:val="none"/>
          </w:rPr>
          <w:t xml:space="preserve">синтез </w:t>
        </w:r>
      </w:hyperlink>
    </w:p>
    <w:p w:rsidR="000D30C0" w:rsidRPr="00E36916" w:rsidRDefault="000D30C0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36916">
        <w:rPr>
          <w:rFonts w:ascii="Times New Roman" w:hAnsi="Times New Roman" w:cs="Times New Roman"/>
          <w:sz w:val="28"/>
          <w:szCs w:val="28"/>
        </w:rPr>
        <w:t xml:space="preserve">новости науки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Pr="00E36916">
        <w:rPr>
          <w:rFonts w:ascii="Times New Roman" w:hAnsi="Times New Roman" w:cs="Times New Roman"/>
          <w:sz w:val="28"/>
          <w:szCs w:val="28"/>
        </w:rPr>
        <w:t xml:space="preserve"> для химиков химические выставки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лабораторное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рудование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химические реактивы chill-out. </w:t>
      </w:r>
      <w:r w:rsidRPr="00E36916">
        <w:rPr>
          <w:rStyle w:val="b-serp-itemtextpassage"/>
          <w:rFonts w:ascii="Times New Roman" w:hAnsi="Times New Roman"/>
          <w:sz w:val="28"/>
          <w:szCs w:val="28"/>
        </w:rPr>
        <w:t>…</w:t>
      </w:r>
      <w:r w:rsidRPr="00E36916">
        <w:rPr>
          <w:rFonts w:ascii="Times New Roman" w:hAnsi="Times New Roman" w:cs="Times New Roman"/>
          <w:sz w:val="28"/>
          <w:szCs w:val="28"/>
        </w:rPr>
        <w:t xml:space="preserve"> Рассмотрение вопросов</w:t>
      </w:r>
      <w:r w:rsidRPr="0055283F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тической</w:t>
      </w:r>
      <w:r w:rsidRPr="00E36916">
        <w:rPr>
          <w:rFonts w:ascii="Times New Roman" w:hAnsi="Times New Roman" w:cs="Times New Roman"/>
          <w:sz w:val="28"/>
          <w:szCs w:val="28"/>
        </w:rPr>
        <w:t xml:space="preserve"> эквивалентности привело к введению в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органический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синтез</w:t>
      </w:r>
      <w:r w:rsidRPr="00E36916">
        <w:rPr>
          <w:rFonts w:ascii="Times New Roman" w:hAnsi="Times New Roman" w:cs="Times New Roman"/>
          <w:sz w:val="28"/>
          <w:szCs w:val="28"/>
        </w:rPr>
        <w:t xml:space="preserve"> п</w:t>
      </w:r>
      <w:r w:rsidRPr="00E36916">
        <w:rPr>
          <w:rFonts w:ascii="Times New Roman" w:hAnsi="Times New Roman" w:cs="Times New Roman"/>
          <w:sz w:val="28"/>
          <w:szCs w:val="28"/>
        </w:rPr>
        <w:t>о</w:t>
      </w:r>
      <w:r w:rsidRPr="00E36916">
        <w:rPr>
          <w:rFonts w:ascii="Times New Roman" w:hAnsi="Times New Roman" w:cs="Times New Roman"/>
          <w:sz w:val="28"/>
          <w:szCs w:val="28"/>
        </w:rPr>
        <w:t xml:space="preserve">нятия "синтон", под которым подразумевают... </w:t>
      </w:r>
    </w:p>
    <w:p w:rsidR="000D30C0" w:rsidRPr="00E36916" w:rsidRDefault="001E1AC8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11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chemport.ru</w:t>
        </w:r>
      </w:hyperlink>
      <w:r w:rsidR="000D30C0" w:rsidRPr="00E36916">
        <w:rPr>
          <w:rStyle w:val="b-serp-urlmark"/>
          <w:rFonts w:ascii="Times New Roman" w:hAnsi="Times New Roman"/>
          <w:sz w:val="28"/>
          <w:szCs w:val="28"/>
          <w:lang w:val="en-US"/>
        </w:rPr>
        <w:t>›</w:t>
      </w:r>
      <w:hyperlink r:id="rId12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chemical_encyclopedia_article_</w:t>
        </w:r>
      </w:hyperlink>
    </w:p>
    <w:p w:rsidR="000D30C0" w:rsidRPr="00E36916" w:rsidRDefault="000D30C0" w:rsidP="00E36916">
      <w:pPr>
        <w:pStyle w:val="2"/>
        <w:tabs>
          <w:tab w:val="left" w:pos="426"/>
        </w:tabs>
        <w:spacing w:before="0" w:after="0" w:line="360" w:lineRule="auto"/>
        <w:jc w:val="left"/>
        <w:rPr>
          <w:rFonts w:ascii="Times New Roman" w:hAnsi="Times New Roman" w:cs="Times New Roman"/>
        </w:rPr>
      </w:pPr>
      <w:r w:rsidRPr="00E36916">
        <w:rPr>
          <w:rFonts w:ascii="Times New Roman" w:hAnsi="Times New Roman" w:cs="Times New Roman"/>
          <w:i w:val="0"/>
        </w:rPr>
        <w:lastRenderedPageBreak/>
        <w:t xml:space="preserve">3.1 </w:t>
      </w:r>
      <w:hyperlink r:id="rId13" w:tgtFrame="_blank" w:history="1">
        <w:r w:rsidRPr="00E36916">
          <w:rPr>
            <w:rStyle w:val="a4"/>
            <w:rFonts w:ascii="Times New Roman" w:hAnsi="Times New Roman" w:cs="Times New Roman"/>
            <w:color w:val="auto"/>
            <w:u w:val="none"/>
          </w:rPr>
          <w:t>Органический синте</w:t>
        </w:r>
        <w:r w:rsidRPr="00E36916">
          <w:rPr>
            <w:rStyle w:val="a4"/>
            <w:rFonts w:ascii="Times New Roman" w:hAnsi="Times New Roman" w:cs="Times New Roman"/>
            <w:u w:val="none"/>
          </w:rPr>
          <w:t xml:space="preserve">з </w:t>
        </w:r>
      </w:hyperlink>
    </w:p>
    <w:p w:rsidR="000D30C0" w:rsidRPr="00E36916" w:rsidRDefault="000D30C0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36916">
        <w:rPr>
          <w:rFonts w:ascii="Times New Roman" w:hAnsi="Times New Roman" w:cs="Times New Roman"/>
          <w:sz w:val="28"/>
          <w:szCs w:val="28"/>
        </w:rPr>
        <w:t xml:space="preserve">новости науки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работа</w:t>
      </w:r>
      <w:r w:rsidRPr="00E36916">
        <w:rPr>
          <w:rFonts w:ascii="Times New Roman" w:hAnsi="Times New Roman" w:cs="Times New Roman"/>
          <w:sz w:val="28"/>
          <w:szCs w:val="28"/>
        </w:rPr>
        <w:t xml:space="preserve"> для химиков химические выставки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лабораторное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рудование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химические реактивы chill-out. </w:t>
      </w:r>
      <w:r w:rsidRPr="00E36916">
        <w:rPr>
          <w:rStyle w:val="b-serp-itemtextpassage"/>
          <w:rFonts w:ascii="Times New Roman" w:hAnsi="Times New Roman"/>
          <w:sz w:val="28"/>
          <w:szCs w:val="28"/>
        </w:rPr>
        <w:t>…</w:t>
      </w:r>
      <w:r w:rsidRPr="00E36916">
        <w:rPr>
          <w:rFonts w:ascii="Times New Roman" w:hAnsi="Times New Roman" w:cs="Times New Roman"/>
          <w:sz w:val="28"/>
          <w:szCs w:val="28"/>
        </w:rPr>
        <w:t xml:space="preserve"> Рассмотрение вопросов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тической</w:t>
      </w:r>
      <w:r w:rsidRPr="00E36916">
        <w:rPr>
          <w:rFonts w:ascii="Times New Roman" w:hAnsi="Times New Roman" w:cs="Times New Roman"/>
          <w:sz w:val="28"/>
          <w:szCs w:val="28"/>
        </w:rPr>
        <w:t xml:space="preserve"> эквивалентности привело к введению в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органический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синтез</w:t>
      </w:r>
      <w:r w:rsidRPr="00E36916">
        <w:rPr>
          <w:rFonts w:ascii="Times New Roman" w:hAnsi="Times New Roman" w:cs="Times New Roman"/>
          <w:sz w:val="28"/>
          <w:szCs w:val="28"/>
        </w:rPr>
        <w:t xml:space="preserve"> п</w:t>
      </w:r>
      <w:r w:rsidRPr="00E36916">
        <w:rPr>
          <w:rFonts w:ascii="Times New Roman" w:hAnsi="Times New Roman" w:cs="Times New Roman"/>
          <w:sz w:val="28"/>
          <w:szCs w:val="28"/>
        </w:rPr>
        <w:t>о</w:t>
      </w:r>
      <w:r w:rsidRPr="00E36916">
        <w:rPr>
          <w:rFonts w:ascii="Times New Roman" w:hAnsi="Times New Roman" w:cs="Times New Roman"/>
          <w:sz w:val="28"/>
          <w:szCs w:val="28"/>
        </w:rPr>
        <w:t xml:space="preserve">нятия "синтон", под которым подразумевают... </w:t>
      </w:r>
    </w:p>
    <w:p w:rsidR="000D30C0" w:rsidRPr="00E36916" w:rsidRDefault="001E1AC8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14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chemport.ru</w:t>
        </w:r>
      </w:hyperlink>
      <w:r w:rsidR="000D30C0" w:rsidRPr="00E36916">
        <w:rPr>
          <w:rStyle w:val="b-serp-urlmark"/>
          <w:rFonts w:ascii="Times New Roman" w:hAnsi="Times New Roman"/>
          <w:sz w:val="28"/>
          <w:szCs w:val="28"/>
          <w:lang w:val="en-US"/>
        </w:rPr>
        <w:t>›</w:t>
      </w:r>
      <w:hyperlink r:id="rId15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chemical_encyclopedia_article_</w:t>
        </w:r>
      </w:hyperlink>
    </w:p>
    <w:p w:rsidR="000D30C0" w:rsidRPr="00E36916" w:rsidRDefault="000D30C0" w:rsidP="00E36916">
      <w:pPr>
        <w:pStyle w:val="2"/>
        <w:tabs>
          <w:tab w:val="left" w:pos="426"/>
        </w:tabs>
        <w:spacing w:before="0" w:after="0" w:line="360" w:lineRule="auto"/>
        <w:jc w:val="left"/>
        <w:rPr>
          <w:rFonts w:ascii="Times New Roman" w:hAnsi="Times New Roman" w:cs="Times New Roman"/>
        </w:rPr>
      </w:pPr>
      <w:r w:rsidRPr="00E36916">
        <w:rPr>
          <w:rFonts w:ascii="Times New Roman" w:hAnsi="Times New Roman" w:cs="Times New Roman"/>
        </w:rPr>
        <w:t>3.</w:t>
      </w:r>
      <w:r w:rsidRPr="00E36916">
        <w:rPr>
          <w:rFonts w:ascii="Times New Roman" w:hAnsi="Times New Roman" w:cs="Times New Roman"/>
          <w:i w:val="0"/>
        </w:rPr>
        <w:t xml:space="preserve">2 </w:t>
      </w:r>
      <w:hyperlink r:id="rId16" w:tgtFrame="_blank" w:history="1">
        <w:r w:rsidRPr="00E36916">
          <w:rPr>
            <w:rStyle w:val="a4"/>
            <w:rFonts w:ascii="Times New Roman" w:hAnsi="Times New Roman" w:cs="Times New Roman"/>
            <w:i w:val="0"/>
            <w:color w:val="auto"/>
            <w:u w:val="none"/>
          </w:rPr>
          <w:t>Органический синтез, Органический анализ, Качественный анализ...</w:t>
        </w:r>
      </w:hyperlink>
      <w:r w:rsidRPr="00E36916">
        <w:rPr>
          <w:rFonts w:ascii="Times New Roman" w:hAnsi="Times New Roman" w:cs="Times New Roman"/>
        </w:rPr>
        <w:t xml:space="preserve"> </w:t>
      </w:r>
    </w:p>
    <w:p w:rsidR="000D30C0" w:rsidRPr="00E36916" w:rsidRDefault="000D30C0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36916">
        <w:rPr>
          <w:rFonts w:ascii="Times New Roman" w:hAnsi="Times New Roman" w:cs="Times New Roman"/>
          <w:sz w:val="28"/>
          <w:szCs w:val="28"/>
        </w:rPr>
        <w:t xml:space="preserve">Неорганические препараты.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Органический</w:t>
      </w:r>
      <w:r w:rsidRPr="00E36916">
        <w:rPr>
          <w:rFonts w:ascii="Times New Roman" w:hAnsi="Times New Roman" w:cs="Times New Roman"/>
          <w:sz w:val="28"/>
          <w:szCs w:val="28"/>
        </w:rPr>
        <w:t xml:space="preserve"> анализ. Приготовление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синтет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ческих</w:t>
      </w:r>
      <w:r w:rsidRPr="00E36916">
        <w:rPr>
          <w:rFonts w:ascii="Times New Roman" w:hAnsi="Times New Roman" w:cs="Times New Roman"/>
          <w:sz w:val="28"/>
          <w:szCs w:val="28"/>
        </w:rPr>
        <w:t xml:space="preserve"> препаратов. Здоровье.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Лабораторное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E36916">
        <w:rPr>
          <w:rFonts w:ascii="Times New Roman" w:hAnsi="Times New Roman" w:cs="Times New Roman"/>
          <w:sz w:val="28"/>
          <w:szCs w:val="28"/>
        </w:rPr>
        <w:t xml:space="preserve">. </w:t>
      </w:r>
      <w:hyperlink r:id="rId17" w:tgtFrame="_blank" w:history="1">
        <w:r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labw.ru</w:t>
        </w:r>
      </w:hyperlink>
      <w:r w:rsidRPr="00E36916">
        <w:rPr>
          <w:rStyle w:val="b-serp-url"/>
          <w:rFonts w:ascii="Times New Roman" w:hAnsi="Times New Roman"/>
          <w:sz w:val="28"/>
          <w:szCs w:val="28"/>
        </w:rPr>
        <w:t xml:space="preserve"> </w:t>
      </w:r>
    </w:p>
    <w:p w:rsidR="000D30C0" w:rsidRPr="00E36916" w:rsidRDefault="000D30C0" w:rsidP="00E36916">
      <w:pPr>
        <w:pStyle w:val="2"/>
        <w:tabs>
          <w:tab w:val="left" w:pos="426"/>
        </w:tabs>
        <w:spacing w:before="0" w:after="0" w:line="360" w:lineRule="auto"/>
        <w:jc w:val="left"/>
        <w:rPr>
          <w:rFonts w:ascii="Times New Roman" w:hAnsi="Times New Roman" w:cs="Times New Roman"/>
          <w:i w:val="0"/>
        </w:rPr>
      </w:pPr>
      <w:r w:rsidRPr="00E36916">
        <w:rPr>
          <w:rFonts w:ascii="Times New Roman" w:hAnsi="Times New Roman" w:cs="Times New Roman"/>
        </w:rPr>
        <w:t xml:space="preserve">3.3 </w:t>
      </w:r>
      <w:hyperlink r:id="rId18" w:tgtFrame="_blank" w:history="1">
        <w:r w:rsidRPr="00E36916">
          <w:rPr>
            <w:rStyle w:val="a4"/>
            <w:rFonts w:ascii="Times New Roman" w:hAnsi="Times New Roman" w:cs="Times New Roman"/>
            <w:i w:val="0"/>
            <w:color w:val="auto"/>
            <w:u w:val="none"/>
          </w:rPr>
          <w:t xml:space="preserve">Органические синтезы </w:t>
        </w:r>
      </w:hyperlink>
    </w:p>
    <w:p w:rsidR="000D30C0" w:rsidRPr="00E36916" w:rsidRDefault="000D30C0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E36916">
        <w:rPr>
          <w:rFonts w:ascii="Times New Roman" w:hAnsi="Times New Roman" w:cs="Times New Roman"/>
          <w:sz w:val="28"/>
          <w:szCs w:val="28"/>
        </w:rPr>
        <w:t xml:space="preserve">"1,2,4-Триазины. ВИНИТИ. Итоги науки и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техники</w:t>
      </w:r>
      <w:r w:rsidRPr="00E36916">
        <w:rPr>
          <w:rFonts w:ascii="Times New Roman" w:hAnsi="Times New Roman" w:cs="Times New Roman"/>
          <w:sz w:val="28"/>
          <w:szCs w:val="28"/>
        </w:rPr>
        <w:t xml:space="preserve">. Серия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Органическая</w:t>
      </w:r>
      <w:r w:rsidRPr="00E36916">
        <w:rPr>
          <w:rFonts w:ascii="Times New Roman" w:hAnsi="Times New Roman" w:cs="Times New Roman"/>
          <w:sz w:val="28"/>
          <w:szCs w:val="28"/>
        </w:rPr>
        <w:t xml:space="preserve"> химия." т.22 М., 1990 научный редактор Швехгеймер Г.А </w:t>
      </w:r>
      <w:r w:rsidRPr="00E36916">
        <w:rPr>
          <w:rStyle w:val="b-serp-itemtextpassage"/>
          <w:rFonts w:ascii="Times New Roman" w:hAnsi="Times New Roman"/>
          <w:sz w:val="28"/>
          <w:szCs w:val="28"/>
        </w:rPr>
        <w:t>…</w:t>
      </w:r>
      <w:r w:rsidRPr="00E36916">
        <w:rPr>
          <w:rFonts w:ascii="Times New Roman" w:hAnsi="Times New Roman" w:cs="Times New Roman"/>
          <w:sz w:val="28"/>
          <w:szCs w:val="28"/>
        </w:rPr>
        <w:t xml:space="preserve"> "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Лабораторные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работы</w:t>
      </w:r>
      <w:r w:rsidRPr="00E36916">
        <w:rPr>
          <w:rFonts w:ascii="Times New Roman" w:hAnsi="Times New Roman" w:cs="Times New Roman"/>
          <w:sz w:val="28"/>
          <w:szCs w:val="28"/>
        </w:rPr>
        <w:t xml:space="preserve"> по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органическому</w:t>
      </w:r>
      <w:r w:rsidRPr="00E36916">
        <w:rPr>
          <w:rFonts w:ascii="Times New Roman" w:hAnsi="Times New Roman" w:cs="Times New Roman"/>
          <w:sz w:val="28"/>
          <w:szCs w:val="28"/>
        </w:rPr>
        <w:t xml:space="preserve"> </w:t>
      </w:r>
      <w:r w:rsidRPr="00E36916">
        <w:rPr>
          <w:rFonts w:ascii="Times New Roman" w:hAnsi="Times New Roman" w:cs="Times New Roman"/>
          <w:b/>
          <w:bCs/>
          <w:sz w:val="28"/>
          <w:szCs w:val="28"/>
        </w:rPr>
        <w:t>синтезу</w:t>
      </w:r>
      <w:r w:rsidRPr="00E36916">
        <w:rPr>
          <w:rFonts w:ascii="Times New Roman" w:hAnsi="Times New Roman" w:cs="Times New Roman"/>
          <w:sz w:val="28"/>
          <w:szCs w:val="28"/>
        </w:rPr>
        <w:t xml:space="preserve">" М.:Просвещение 1979 язык - русский djvu-файл, 1639 кб, 130 двойных страниц. </w:t>
      </w:r>
    </w:p>
    <w:p w:rsidR="000D30C0" w:rsidRPr="00E36916" w:rsidRDefault="001E1AC8" w:rsidP="00E36916">
      <w:pPr>
        <w:tabs>
          <w:tab w:val="left" w:pos="426"/>
        </w:tabs>
        <w:spacing w:after="0" w:line="36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hyperlink r:id="rId19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rushim.ru</w:t>
        </w:r>
      </w:hyperlink>
      <w:r w:rsidR="000D30C0" w:rsidRPr="00E36916">
        <w:rPr>
          <w:rStyle w:val="b-serp-urlmark"/>
          <w:rFonts w:ascii="Times New Roman" w:hAnsi="Times New Roman"/>
          <w:sz w:val="28"/>
          <w:szCs w:val="28"/>
          <w:lang w:val="en-US"/>
        </w:rPr>
        <w:t>›</w:t>
      </w:r>
      <w:hyperlink r:id="rId20" w:tgtFrame="_blank" w:history="1">
        <w:r w:rsidR="000D30C0" w:rsidRPr="00E3691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books/praktikum/praktikum.htm</w:t>
        </w:r>
      </w:hyperlink>
      <w:r w:rsidR="00E36916" w:rsidRPr="00E36916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.</w:t>
      </w:r>
      <w:r w:rsidR="000D30C0" w:rsidRPr="00E36916">
        <w:rPr>
          <w:rStyle w:val="b-serp-url"/>
          <w:rFonts w:ascii="Times New Roman" w:hAnsi="Times New Roman"/>
          <w:sz w:val="28"/>
          <w:szCs w:val="28"/>
          <w:lang w:val="en-US"/>
        </w:rPr>
        <w:t xml:space="preserve"> </w:t>
      </w:r>
    </w:p>
    <w:p w:rsidR="000D30C0" w:rsidRPr="000D30C0" w:rsidRDefault="000D30C0" w:rsidP="000D30C0">
      <w:pPr>
        <w:pStyle w:val="11"/>
        <w:spacing w:after="0"/>
        <w:ind w:left="450"/>
        <w:rPr>
          <w:rFonts w:ascii="Times New Roman" w:hAnsi="Times New Roman"/>
          <w:b/>
          <w:sz w:val="28"/>
          <w:szCs w:val="28"/>
          <w:lang w:val="en-US"/>
        </w:rPr>
      </w:pPr>
    </w:p>
    <w:p w:rsidR="00861944" w:rsidRPr="0055283F" w:rsidRDefault="000D30C0" w:rsidP="000D3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28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861944" w:rsidRPr="0055283F" w:rsidSect="00194ABA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61" w:rsidRDefault="00C13D61" w:rsidP="00E12357">
      <w:pPr>
        <w:spacing w:after="0" w:line="240" w:lineRule="auto"/>
      </w:pPr>
      <w:r>
        <w:separator/>
      </w:r>
    </w:p>
  </w:endnote>
  <w:endnote w:type="continuationSeparator" w:id="0">
    <w:p w:rsidR="00C13D61" w:rsidRDefault="00C13D61" w:rsidP="00E1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35051"/>
    </w:sdtPr>
    <w:sdtContent>
      <w:p w:rsidR="00E253F8" w:rsidRDefault="001E1AC8">
        <w:pPr>
          <w:pStyle w:val="a9"/>
          <w:jc w:val="right"/>
        </w:pPr>
        <w:fldSimple w:instr=" PAGE   \* MERGEFORMAT ">
          <w:r w:rsidR="00FA6DC4">
            <w:rPr>
              <w:noProof/>
            </w:rPr>
            <w:t>12</w:t>
          </w:r>
        </w:fldSimple>
      </w:p>
    </w:sdtContent>
  </w:sdt>
  <w:p w:rsidR="00E253F8" w:rsidRDefault="00E253F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3F8" w:rsidRDefault="00E253F8">
    <w:pPr>
      <w:pStyle w:val="a9"/>
    </w:pPr>
  </w:p>
  <w:p w:rsidR="00E253F8" w:rsidRDefault="00E253F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61" w:rsidRDefault="00C13D61" w:rsidP="00E12357">
      <w:pPr>
        <w:spacing w:after="0" w:line="240" w:lineRule="auto"/>
      </w:pPr>
      <w:r>
        <w:separator/>
      </w:r>
    </w:p>
  </w:footnote>
  <w:footnote w:type="continuationSeparator" w:id="0">
    <w:p w:rsidR="00C13D61" w:rsidRDefault="00C13D61" w:rsidP="00E12357">
      <w:pPr>
        <w:spacing w:after="0" w:line="240" w:lineRule="auto"/>
      </w:pPr>
      <w:r>
        <w:continuationSeparator/>
      </w:r>
    </w:p>
  </w:footnote>
  <w:footnote w:id="1">
    <w:p w:rsidR="00E253F8" w:rsidRDefault="00E253F8" w:rsidP="00A638E7">
      <w:pPr>
        <w:pStyle w:val="a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2774643"/>
    <w:multiLevelType w:val="multilevel"/>
    <w:tmpl w:val="9C1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B3FF1"/>
    <w:multiLevelType w:val="multilevel"/>
    <w:tmpl w:val="9ADC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454A0"/>
    <w:multiLevelType w:val="multilevel"/>
    <w:tmpl w:val="74CC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E96DDA"/>
    <w:multiLevelType w:val="hybridMultilevel"/>
    <w:tmpl w:val="25D4A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159C1"/>
    <w:multiLevelType w:val="multilevel"/>
    <w:tmpl w:val="1AC4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FD0AB8"/>
    <w:multiLevelType w:val="multilevel"/>
    <w:tmpl w:val="EBB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0857B4"/>
    <w:multiLevelType w:val="hybridMultilevel"/>
    <w:tmpl w:val="C4AA24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C90AC3"/>
    <w:multiLevelType w:val="hybridMultilevel"/>
    <w:tmpl w:val="F4F029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F58B5"/>
    <w:multiLevelType w:val="hybridMultilevel"/>
    <w:tmpl w:val="B096DD8E"/>
    <w:lvl w:ilvl="0" w:tplc="5568FD26">
      <w:start w:val="1"/>
      <w:numFmt w:val="decimal"/>
      <w:lvlText w:val="%1."/>
      <w:lvlJc w:val="left"/>
      <w:pPr>
        <w:ind w:left="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0">
    <w:nsid w:val="15A91F1B"/>
    <w:multiLevelType w:val="multilevel"/>
    <w:tmpl w:val="8A6E25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61" w:hanging="37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7901CD4"/>
    <w:multiLevelType w:val="multilevel"/>
    <w:tmpl w:val="344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215C55"/>
    <w:multiLevelType w:val="hybridMultilevel"/>
    <w:tmpl w:val="1BCCDA10"/>
    <w:lvl w:ilvl="0" w:tplc="3B4EA6C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0B7AF4"/>
    <w:multiLevelType w:val="hybridMultilevel"/>
    <w:tmpl w:val="587AA8AE"/>
    <w:lvl w:ilvl="0" w:tplc="32901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D572D"/>
    <w:multiLevelType w:val="hybridMultilevel"/>
    <w:tmpl w:val="AD60B6AE"/>
    <w:lvl w:ilvl="0" w:tplc="E940D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74069CD"/>
    <w:multiLevelType w:val="multilevel"/>
    <w:tmpl w:val="6BA4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0F6F99"/>
    <w:multiLevelType w:val="multilevel"/>
    <w:tmpl w:val="D6D6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FC6099"/>
    <w:multiLevelType w:val="multilevel"/>
    <w:tmpl w:val="1608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256E47"/>
    <w:multiLevelType w:val="hybridMultilevel"/>
    <w:tmpl w:val="4ED0D6B4"/>
    <w:lvl w:ilvl="0" w:tplc="5568FD2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19">
    <w:nsid w:val="2E692F00"/>
    <w:multiLevelType w:val="hybridMultilevel"/>
    <w:tmpl w:val="C45ECD42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20">
    <w:nsid w:val="2F1D363D"/>
    <w:multiLevelType w:val="multilevel"/>
    <w:tmpl w:val="F1D6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810963"/>
    <w:multiLevelType w:val="hybridMultilevel"/>
    <w:tmpl w:val="B49EC14C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22">
    <w:nsid w:val="343F0D1B"/>
    <w:multiLevelType w:val="hybridMultilevel"/>
    <w:tmpl w:val="A7445FD8"/>
    <w:lvl w:ilvl="0" w:tplc="C8B419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4CF2335"/>
    <w:multiLevelType w:val="hybridMultilevel"/>
    <w:tmpl w:val="E152BE1A"/>
    <w:lvl w:ilvl="0" w:tplc="5568F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C67EC8"/>
    <w:multiLevelType w:val="multilevel"/>
    <w:tmpl w:val="31B2C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BE5716C"/>
    <w:multiLevelType w:val="multilevel"/>
    <w:tmpl w:val="0266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EC3C95"/>
    <w:multiLevelType w:val="hybridMultilevel"/>
    <w:tmpl w:val="D570CAE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>
    <w:nsid w:val="3EEF114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8">
    <w:nsid w:val="3F7C352E"/>
    <w:multiLevelType w:val="hybridMultilevel"/>
    <w:tmpl w:val="D76C064E"/>
    <w:lvl w:ilvl="0" w:tplc="D966C83A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0A11CB0"/>
    <w:multiLevelType w:val="hybridMultilevel"/>
    <w:tmpl w:val="94D8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C31BAE"/>
    <w:multiLevelType w:val="hybridMultilevel"/>
    <w:tmpl w:val="1130C8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1E54CA"/>
    <w:multiLevelType w:val="multilevel"/>
    <w:tmpl w:val="010C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AA32225"/>
    <w:multiLevelType w:val="multilevel"/>
    <w:tmpl w:val="28408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2423F4"/>
    <w:multiLevelType w:val="multilevel"/>
    <w:tmpl w:val="056C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BE092B"/>
    <w:multiLevelType w:val="hybridMultilevel"/>
    <w:tmpl w:val="B17EB02C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</w:lvl>
    <w:lvl w:ilvl="3" w:tplc="0419000F" w:tentative="1">
      <w:start w:val="1"/>
      <w:numFmt w:val="decimal"/>
      <w:lvlText w:val="%4."/>
      <w:lvlJc w:val="left"/>
      <w:pPr>
        <w:ind w:left="3039" w:hanging="360"/>
      </w:p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</w:lvl>
    <w:lvl w:ilvl="6" w:tplc="0419000F" w:tentative="1">
      <w:start w:val="1"/>
      <w:numFmt w:val="decimal"/>
      <w:lvlText w:val="%7."/>
      <w:lvlJc w:val="left"/>
      <w:pPr>
        <w:ind w:left="5199" w:hanging="360"/>
      </w:p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35">
    <w:nsid w:val="58B907AE"/>
    <w:multiLevelType w:val="hybridMultilevel"/>
    <w:tmpl w:val="AB383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D8560D"/>
    <w:multiLevelType w:val="hybridMultilevel"/>
    <w:tmpl w:val="832242A4"/>
    <w:lvl w:ilvl="0" w:tplc="4D24EE82">
      <w:start w:val="1"/>
      <w:numFmt w:val="decimal"/>
      <w:lvlText w:val="%1."/>
      <w:lvlJc w:val="left"/>
      <w:pPr>
        <w:ind w:left="1086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>
    <w:nsid w:val="610D01F4"/>
    <w:multiLevelType w:val="hybridMultilevel"/>
    <w:tmpl w:val="8D1C091A"/>
    <w:lvl w:ilvl="0" w:tplc="040CA65E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>
    <w:nsid w:val="63143EA7"/>
    <w:multiLevelType w:val="hybridMultilevel"/>
    <w:tmpl w:val="BB3808EA"/>
    <w:lvl w:ilvl="0" w:tplc="7248D23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41D745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7F77A2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3805231"/>
    <w:multiLevelType w:val="hybridMultilevel"/>
    <w:tmpl w:val="DE4A475A"/>
    <w:lvl w:ilvl="0" w:tplc="BAEEBA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60C766E"/>
    <w:multiLevelType w:val="hybridMultilevel"/>
    <w:tmpl w:val="049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F3C00"/>
    <w:multiLevelType w:val="hybridMultilevel"/>
    <w:tmpl w:val="092073EC"/>
    <w:lvl w:ilvl="0" w:tplc="0419000D">
      <w:start w:val="1"/>
      <w:numFmt w:val="bullet"/>
      <w:lvlText w:val=""/>
      <w:lvlJc w:val="left"/>
      <w:pPr>
        <w:ind w:left="40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>
    <w:nsid w:val="7D6F5FA3"/>
    <w:multiLevelType w:val="multilevel"/>
    <w:tmpl w:val="7D78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F45005"/>
    <w:multiLevelType w:val="hybridMultilevel"/>
    <w:tmpl w:val="511E7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FAD7235"/>
    <w:multiLevelType w:val="multilevel"/>
    <w:tmpl w:val="3628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25"/>
  </w:num>
  <w:num w:numId="5">
    <w:abstractNumId w:val="31"/>
  </w:num>
  <w:num w:numId="6">
    <w:abstractNumId w:val="11"/>
  </w:num>
  <w:num w:numId="7">
    <w:abstractNumId w:val="6"/>
  </w:num>
  <w:num w:numId="8">
    <w:abstractNumId w:val="2"/>
  </w:num>
  <w:num w:numId="9">
    <w:abstractNumId w:val="33"/>
  </w:num>
  <w:num w:numId="10">
    <w:abstractNumId w:val="1"/>
  </w:num>
  <w:num w:numId="11">
    <w:abstractNumId w:val="24"/>
  </w:num>
  <w:num w:numId="12">
    <w:abstractNumId w:val="44"/>
  </w:num>
  <w:num w:numId="13">
    <w:abstractNumId w:val="5"/>
  </w:num>
  <w:num w:numId="14">
    <w:abstractNumId w:val="3"/>
  </w:num>
  <w:num w:numId="15">
    <w:abstractNumId w:val="46"/>
  </w:num>
  <w:num w:numId="16">
    <w:abstractNumId w:val="15"/>
  </w:num>
  <w:num w:numId="17">
    <w:abstractNumId w:val="32"/>
  </w:num>
  <w:num w:numId="18">
    <w:abstractNumId w:val="40"/>
  </w:num>
  <w:num w:numId="19">
    <w:abstractNumId w:val="39"/>
  </w:num>
  <w:num w:numId="20">
    <w:abstractNumId w:val="7"/>
  </w:num>
  <w:num w:numId="21">
    <w:abstractNumId w:val="26"/>
  </w:num>
  <w:num w:numId="22">
    <w:abstractNumId w:val="45"/>
  </w:num>
  <w:num w:numId="23">
    <w:abstractNumId w:val="43"/>
  </w:num>
  <w:num w:numId="24">
    <w:abstractNumId w:val="29"/>
  </w:num>
  <w:num w:numId="25">
    <w:abstractNumId w:val="8"/>
  </w:num>
  <w:num w:numId="26">
    <w:abstractNumId w:val="18"/>
  </w:num>
  <w:num w:numId="27">
    <w:abstractNumId w:val="30"/>
  </w:num>
  <w:num w:numId="28">
    <w:abstractNumId w:val="23"/>
  </w:num>
  <w:num w:numId="29">
    <w:abstractNumId w:val="9"/>
  </w:num>
  <w:num w:numId="30">
    <w:abstractNumId w:val="34"/>
  </w:num>
  <w:num w:numId="31">
    <w:abstractNumId w:val="19"/>
  </w:num>
  <w:num w:numId="32">
    <w:abstractNumId w:val="21"/>
  </w:num>
  <w:num w:numId="3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6"/>
  </w:num>
  <w:num w:numId="36">
    <w:abstractNumId w:val="42"/>
  </w:num>
  <w:num w:numId="37">
    <w:abstractNumId w:val="13"/>
  </w:num>
  <w:num w:numId="38">
    <w:abstractNumId w:val="14"/>
  </w:num>
  <w:num w:numId="39">
    <w:abstractNumId w:val="38"/>
  </w:num>
  <w:num w:numId="40">
    <w:abstractNumId w:val="37"/>
  </w:num>
  <w:num w:numId="41">
    <w:abstractNumId w:val="4"/>
  </w:num>
  <w:num w:numId="42">
    <w:abstractNumId w:val="28"/>
  </w:num>
  <w:num w:numId="43">
    <w:abstractNumId w:val="0"/>
  </w:num>
  <w:num w:numId="44">
    <w:abstractNumId w:val="27"/>
  </w:num>
  <w:num w:numId="45">
    <w:abstractNumId w:val="12"/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539B"/>
    <w:rsid w:val="00001713"/>
    <w:rsid w:val="000054B3"/>
    <w:rsid w:val="00034C77"/>
    <w:rsid w:val="00037998"/>
    <w:rsid w:val="000442E5"/>
    <w:rsid w:val="0005490F"/>
    <w:rsid w:val="0005539B"/>
    <w:rsid w:val="00056E9A"/>
    <w:rsid w:val="00073F33"/>
    <w:rsid w:val="00076744"/>
    <w:rsid w:val="00085A8E"/>
    <w:rsid w:val="00087A94"/>
    <w:rsid w:val="00092759"/>
    <w:rsid w:val="00094CE5"/>
    <w:rsid w:val="00095B96"/>
    <w:rsid w:val="000B277F"/>
    <w:rsid w:val="000B798C"/>
    <w:rsid w:val="000D2D4A"/>
    <w:rsid w:val="000D30C0"/>
    <w:rsid w:val="000F148C"/>
    <w:rsid w:val="0010224A"/>
    <w:rsid w:val="001232C4"/>
    <w:rsid w:val="00124275"/>
    <w:rsid w:val="001254F9"/>
    <w:rsid w:val="00154400"/>
    <w:rsid w:val="001761CB"/>
    <w:rsid w:val="00194ABA"/>
    <w:rsid w:val="001955D3"/>
    <w:rsid w:val="001B56F7"/>
    <w:rsid w:val="001D0357"/>
    <w:rsid w:val="001D196A"/>
    <w:rsid w:val="001D747F"/>
    <w:rsid w:val="001E1AC8"/>
    <w:rsid w:val="00210505"/>
    <w:rsid w:val="002135CA"/>
    <w:rsid w:val="00223E77"/>
    <w:rsid w:val="00252B12"/>
    <w:rsid w:val="00254174"/>
    <w:rsid w:val="002676C6"/>
    <w:rsid w:val="0028710F"/>
    <w:rsid w:val="00287B26"/>
    <w:rsid w:val="002C30F8"/>
    <w:rsid w:val="002C4786"/>
    <w:rsid w:val="002D337C"/>
    <w:rsid w:val="002E6D06"/>
    <w:rsid w:val="00306FD3"/>
    <w:rsid w:val="00335B9B"/>
    <w:rsid w:val="003370E3"/>
    <w:rsid w:val="00356D86"/>
    <w:rsid w:val="00370AB5"/>
    <w:rsid w:val="00371707"/>
    <w:rsid w:val="0038050B"/>
    <w:rsid w:val="0038770C"/>
    <w:rsid w:val="003B020C"/>
    <w:rsid w:val="003C3EC4"/>
    <w:rsid w:val="003C5AB1"/>
    <w:rsid w:val="003D23F5"/>
    <w:rsid w:val="003F04B7"/>
    <w:rsid w:val="003F614C"/>
    <w:rsid w:val="004106E8"/>
    <w:rsid w:val="00415CD6"/>
    <w:rsid w:val="00420725"/>
    <w:rsid w:val="004704F0"/>
    <w:rsid w:val="00470768"/>
    <w:rsid w:val="00475782"/>
    <w:rsid w:val="004958E2"/>
    <w:rsid w:val="004B19BD"/>
    <w:rsid w:val="004D1F3D"/>
    <w:rsid w:val="004D7907"/>
    <w:rsid w:val="004D7A30"/>
    <w:rsid w:val="00507F31"/>
    <w:rsid w:val="00520082"/>
    <w:rsid w:val="00525AC8"/>
    <w:rsid w:val="005346C8"/>
    <w:rsid w:val="0054653D"/>
    <w:rsid w:val="0055283F"/>
    <w:rsid w:val="005555BF"/>
    <w:rsid w:val="00571E0B"/>
    <w:rsid w:val="00572AF4"/>
    <w:rsid w:val="00582259"/>
    <w:rsid w:val="005A06F6"/>
    <w:rsid w:val="005A5424"/>
    <w:rsid w:val="005C4195"/>
    <w:rsid w:val="005C7AC1"/>
    <w:rsid w:val="005D143A"/>
    <w:rsid w:val="005F7357"/>
    <w:rsid w:val="006276BA"/>
    <w:rsid w:val="006848D8"/>
    <w:rsid w:val="00690179"/>
    <w:rsid w:val="006A5ECC"/>
    <w:rsid w:val="006A5FCE"/>
    <w:rsid w:val="006A6423"/>
    <w:rsid w:val="006B1753"/>
    <w:rsid w:val="006B77FE"/>
    <w:rsid w:val="006C042C"/>
    <w:rsid w:val="006C5844"/>
    <w:rsid w:val="006D14D3"/>
    <w:rsid w:val="006E350E"/>
    <w:rsid w:val="006F5566"/>
    <w:rsid w:val="006F68D8"/>
    <w:rsid w:val="00721C39"/>
    <w:rsid w:val="00724B74"/>
    <w:rsid w:val="007537CD"/>
    <w:rsid w:val="0076135F"/>
    <w:rsid w:val="00761DAA"/>
    <w:rsid w:val="00770144"/>
    <w:rsid w:val="00771D6D"/>
    <w:rsid w:val="00782D8D"/>
    <w:rsid w:val="00793D55"/>
    <w:rsid w:val="007A0211"/>
    <w:rsid w:val="007A7A3C"/>
    <w:rsid w:val="007C0E78"/>
    <w:rsid w:val="007E1FFB"/>
    <w:rsid w:val="007F1DA1"/>
    <w:rsid w:val="007F2018"/>
    <w:rsid w:val="0080312E"/>
    <w:rsid w:val="008125C5"/>
    <w:rsid w:val="008146C4"/>
    <w:rsid w:val="00816765"/>
    <w:rsid w:val="00823583"/>
    <w:rsid w:val="00851883"/>
    <w:rsid w:val="00852F05"/>
    <w:rsid w:val="00857581"/>
    <w:rsid w:val="00861944"/>
    <w:rsid w:val="00866DAB"/>
    <w:rsid w:val="008950AB"/>
    <w:rsid w:val="008A5A7E"/>
    <w:rsid w:val="008B09B2"/>
    <w:rsid w:val="008B104D"/>
    <w:rsid w:val="008B41AB"/>
    <w:rsid w:val="008B53B4"/>
    <w:rsid w:val="008D317E"/>
    <w:rsid w:val="008D4638"/>
    <w:rsid w:val="00911053"/>
    <w:rsid w:val="0092707E"/>
    <w:rsid w:val="00932A89"/>
    <w:rsid w:val="00944C39"/>
    <w:rsid w:val="0094691C"/>
    <w:rsid w:val="00950458"/>
    <w:rsid w:val="00971799"/>
    <w:rsid w:val="0097662F"/>
    <w:rsid w:val="00985A61"/>
    <w:rsid w:val="009931DD"/>
    <w:rsid w:val="009B670A"/>
    <w:rsid w:val="009B7FFC"/>
    <w:rsid w:val="009C0488"/>
    <w:rsid w:val="009C1E59"/>
    <w:rsid w:val="009C2526"/>
    <w:rsid w:val="009E3981"/>
    <w:rsid w:val="009E66C2"/>
    <w:rsid w:val="009F2F5D"/>
    <w:rsid w:val="00A003FD"/>
    <w:rsid w:val="00A015FB"/>
    <w:rsid w:val="00A0748A"/>
    <w:rsid w:val="00A1634C"/>
    <w:rsid w:val="00A35776"/>
    <w:rsid w:val="00A378BE"/>
    <w:rsid w:val="00A5640C"/>
    <w:rsid w:val="00A6012F"/>
    <w:rsid w:val="00A638E7"/>
    <w:rsid w:val="00A85D16"/>
    <w:rsid w:val="00AB5647"/>
    <w:rsid w:val="00AC06BB"/>
    <w:rsid w:val="00AD1003"/>
    <w:rsid w:val="00AD6E95"/>
    <w:rsid w:val="00AE36EE"/>
    <w:rsid w:val="00B033EF"/>
    <w:rsid w:val="00B0563B"/>
    <w:rsid w:val="00B0663B"/>
    <w:rsid w:val="00B12E39"/>
    <w:rsid w:val="00B23D14"/>
    <w:rsid w:val="00B26190"/>
    <w:rsid w:val="00B26B4D"/>
    <w:rsid w:val="00B47816"/>
    <w:rsid w:val="00B504F2"/>
    <w:rsid w:val="00B522F7"/>
    <w:rsid w:val="00B52829"/>
    <w:rsid w:val="00B61820"/>
    <w:rsid w:val="00B62AFD"/>
    <w:rsid w:val="00B658F8"/>
    <w:rsid w:val="00B80425"/>
    <w:rsid w:val="00B86032"/>
    <w:rsid w:val="00B96330"/>
    <w:rsid w:val="00B96EC0"/>
    <w:rsid w:val="00BB081E"/>
    <w:rsid w:val="00BE2C8E"/>
    <w:rsid w:val="00BE2E26"/>
    <w:rsid w:val="00C01849"/>
    <w:rsid w:val="00C04034"/>
    <w:rsid w:val="00C0784D"/>
    <w:rsid w:val="00C13D61"/>
    <w:rsid w:val="00C15523"/>
    <w:rsid w:val="00C34D30"/>
    <w:rsid w:val="00C36A33"/>
    <w:rsid w:val="00C41C24"/>
    <w:rsid w:val="00C468B9"/>
    <w:rsid w:val="00C506AE"/>
    <w:rsid w:val="00C92E1E"/>
    <w:rsid w:val="00CA5988"/>
    <w:rsid w:val="00CB1300"/>
    <w:rsid w:val="00CB17ED"/>
    <w:rsid w:val="00CB30D4"/>
    <w:rsid w:val="00CC4D69"/>
    <w:rsid w:val="00CE0DFA"/>
    <w:rsid w:val="00CE19CD"/>
    <w:rsid w:val="00CE7EC8"/>
    <w:rsid w:val="00CE7FF3"/>
    <w:rsid w:val="00CF2DF2"/>
    <w:rsid w:val="00D04C2D"/>
    <w:rsid w:val="00D06BCA"/>
    <w:rsid w:val="00D20843"/>
    <w:rsid w:val="00D323ED"/>
    <w:rsid w:val="00D347BE"/>
    <w:rsid w:val="00D53A17"/>
    <w:rsid w:val="00D66177"/>
    <w:rsid w:val="00D6719B"/>
    <w:rsid w:val="00D73DFD"/>
    <w:rsid w:val="00D7745F"/>
    <w:rsid w:val="00D84288"/>
    <w:rsid w:val="00D914AB"/>
    <w:rsid w:val="00D96C15"/>
    <w:rsid w:val="00D97FFA"/>
    <w:rsid w:val="00DC051B"/>
    <w:rsid w:val="00DC07F7"/>
    <w:rsid w:val="00DC6B9D"/>
    <w:rsid w:val="00DD20F4"/>
    <w:rsid w:val="00DD4F7B"/>
    <w:rsid w:val="00DF063B"/>
    <w:rsid w:val="00DF0F64"/>
    <w:rsid w:val="00E073FA"/>
    <w:rsid w:val="00E12357"/>
    <w:rsid w:val="00E200C8"/>
    <w:rsid w:val="00E253F8"/>
    <w:rsid w:val="00E330CA"/>
    <w:rsid w:val="00E361B4"/>
    <w:rsid w:val="00E36916"/>
    <w:rsid w:val="00E41744"/>
    <w:rsid w:val="00E51CC2"/>
    <w:rsid w:val="00E53036"/>
    <w:rsid w:val="00E64D9E"/>
    <w:rsid w:val="00E71205"/>
    <w:rsid w:val="00E74529"/>
    <w:rsid w:val="00E91D2B"/>
    <w:rsid w:val="00E93073"/>
    <w:rsid w:val="00EA1B47"/>
    <w:rsid w:val="00EA5863"/>
    <w:rsid w:val="00EB78AA"/>
    <w:rsid w:val="00EB7E44"/>
    <w:rsid w:val="00ED0897"/>
    <w:rsid w:val="00EF0F89"/>
    <w:rsid w:val="00F6098A"/>
    <w:rsid w:val="00F904F4"/>
    <w:rsid w:val="00FA6DC4"/>
    <w:rsid w:val="00FA7D86"/>
    <w:rsid w:val="00FC3D14"/>
    <w:rsid w:val="00FE248A"/>
    <w:rsid w:val="00FE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13"/>
  </w:style>
  <w:style w:type="paragraph" w:styleId="1">
    <w:name w:val="heading 1"/>
    <w:basedOn w:val="a"/>
    <w:link w:val="10"/>
    <w:qFormat/>
    <w:rsid w:val="000553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7662F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61944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3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5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05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5539B"/>
  </w:style>
  <w:style w:type="character" w:customStyle="1" w:styleId="highlight">
    <w:name w:val="highlight"/>
    <w:basedOn w:val="a0"/>
    <w:rsid w:val="0005539B"/>
  </w:style>
  <w:style w:type="character" w:styleId="a4">
    <w:name w:val="Hyperlink"/>
    <w:basedOn w:val="a0"/>
    <w:unhideWhenUsed/>
    <w:rsid w:val="0005539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5539B"/>
    <w:rPr>
      <w:color w:val="800080"/>
      <w:u w:val="single"/>
    </w:rPr>
  </w:style>
  <w:style w:type="paragraph" w:styleId="a6">
    <w:name w:val="List Paragraph"/>
    <w:basedOn w:val="a"/>
    <w:uiPriority w:val="99"/>
    <w:qFormat/>
    <w:rsid w:val="003F614C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CB1300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rsid w:val="00861944"/>
    <w:rPr>
      <w:rFonts w:ascii="Arial" w:eastAsia="Calibri" w:hAnsi="Arial" w:cs="Arial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2357"/>
  </w:style>
  <w:style w:type="paragraph" w:styleId="a9">
    <w:name w:val="footer"/>
    <w:basedOn w:val="a"/>
    <w:link w:val="aa"/>
    <w:uiPriority w:val="99"/>
    <w:unhideWhenUsed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2357"/>
  </w:style>
  <w:style w:type="paragraph" w:styleId="ab">
    <w:name w:val="Balloon Text"/>
    <w:basedOn w:val="a"/>
    <w:link w:val="ac"/>
    <w:uiPriority w:val="99"/>
    <w:semiHidden/>
    <w:unhideWhenUsed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275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7662F"/>
    <w:rPr>
      <w:rFonts w:ascii="Arial" w:eastAsia="Calibri" w:hAnsi="Arial" w:cs="Arial"/>
      <w:b/>
      <w:bCs/>
      <w:i/>
      <w:iCs/>
      <w:sz w:val="28"/>
      <w:szCs w:val="28"/>
    </w:rPr>
  </w:style>
  <w:style w:type="table" w:styleId="ad">
    <w:name w:val="Table Grid"/>
    <w:basedOn w:val="a1"/>
    <w:uiPriority w:val="59"/>
    <w:rsid w:val="005A54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B9633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9633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B96330"/>
    <w:rPr>
      <w:vertAlign w:val="superscript"/>
    </w:rPr>
  </w:style>
  <w:style w:type="paragraph" w:customStyle="1" w:styleId="Style8">
    <w:name w:val="Style8"/>
    <w:basedOn w:val="a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OC Heading"/>
    <w:basedOn w:val="1"/>
    <w:next w:val="a"/>
    <w:uiPriority w:val="39"/>
    <w:unhideWhenUsed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6012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6012F"/>
    <w:pPr>
      <w:spacing w:after="100"/>
      <w:ind w:left="220"/>
    </w:pPr>
  </w:style>
  <w:style w:type="paragraph" w:customStyle="1" w:styleId="af2">
    <w:name w:val="Письмо"/>
    <w:basedOn w:val="a"/>
    <w:rsid w:val="00B522F7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2871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370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23z1">
    <w:name w:val="WW8Num23z1"/>
    <w:rsid w:val="00525AC8"/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1761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1761CB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"/>
    <w:basedOn w:val="a"/>
    <w:uiPriority w:val="99"/>
    <w:rsid w:val="00761DAA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0D30C0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0D30C0"/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">
    <w:name w:val="b-serp-url"/>
    <w:rsid w:val="000D30C0"/>
    <w:rPr>
      <w:rFonts w:cs="Times New Roman"/>
    </w:rPr>
  </w:style>
  <w:style w:type="character" w:customStyle="1" w:styleId="b-serp-urlmark">
    <w:name w:val="b-serp-url__mark"/>
    <w:rsid w:val="000D30C0"/>
    <w:rPr>
      <w:rFonts w:cs="Times New Roman"/>
    </w:rPr>
  </w:style>
  <w:style w:type="character" w:customStyle="1" w:styleId="b-serp-itemtextpassage">
    <w:name w:val="b-serp-item__text_passage"/>
    <w:rsid w:val="000D30C0"/>
    <w:rPr>
      <w:rFonts w:cs="Times New Roman"/>
    </w:rPr>
  </w:style>
  <w:style w:type="character" w:customStyle="1" w:styleId="FontStyle34">
    <w:name w:val="Font Style34"/>
    <w:uiPriority w:val="99"/>
    <w:rsid w:val="000D30C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0D30C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0D30C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hemport.ru/chemical_encyclopedia_article_2630.html" TargetMode="External"/><Relationship Id="rId18" Type="http://schemas.openxmlformats.org/officeDocument/2006/relationships/hyperlink" Target="http://rushim.ru/books/praktikum/praktikum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hemport.ru/chemical_encyclopedia_article_2630.html" TargetMode="External"/><Relationship Id="rId17" Type="http://schemas.openxmlformats.org/officeDocument/2006/relationships/hyperlink" Target="http://labw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abw.ru/" TargetMode="External"/><Relationship Id="rId20" Type="http://schemas.openxmlformats.org/officeDocument/2006/relationships/hyperlink" Target="http://rushim.ru/books/praktikum/praktikum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empor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hemport.ru/chemical_encyclopedia_article_2630.html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chemport.ru/chemical_encyclopedia_article_2630.html" TargetMode="External"/><Relationship Id="rId19" Type="http://schemas.openxmlformats.org/officeDocument/2006/relationships/hyperlink" Target="http://rushim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hempor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EA9D-8D10-4608-A706-B94C4913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12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Admin</cp:lastModifiedBy>
  <cp:revision>145</cp:revision>
  <cp:lastPrinted>2014-11-13T05:20:00Z</cp:lastPrinted>
  <dcterms:created xsi:type="dcterms:W3CDTF">2013-02-06T10:34:00Z</dcterms:created>
  <dcterms:modified xsi:type="dcterms:W3CDTF">2014-12-11T06:48:00Z</dcterms:modified>
</cp:coreProperties>
</file>